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54B1" w14:textId="05343814"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09ED5B17" w:rsidR="00E66558" w:rsidRDefault="006E1963">
            <w:pPr>
              <w:pStyle w:val="TableRow"/>
            </w:pPr>
            <w:r>
              <w:t>Errington Primary School</w:t>
            </w:r>
          </w:p>
        </w:tc>
      </w:tr>
      <w:tr w:rsidR="00E66558" w14:paraId="2A7D54BD" w14:textId="77777777" w:rsidTr="001A2C4C">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7F5789AE" w:rsidR="00E66558" w:rsidRDefault="00D56061">
            <w:pPr>
              <w:pStyle w:val="TableRow"/>
            </w:pPr>
            <w:r>
              <w:t>184</w:t>
            </w:r>
          </w:p>
        </w:tc>
      </w:tr>
      <w:tr w:rsidR="00E66558" w14:paraId="2A7D54C0" w14:textId="77777777" w:rsidTr="001A2C4C">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7B91F3D0" w:rsidR="00E66558" w:rsidRDefault="001A2C4C" w:rsidP="001A2C4C">
            <w:pPr>
              <w:pStyle w:val="TableRow"/>
              <w:ind w:left="0"/>
            </w:pPr>
            <w:r>
              <w:t xml:space="preserve"> </w:t>
            </w:r>
            <w:r w:rsidR="009927B4">
              <w:t>41</w:t>
            </w:r>
            <w:r>
              <w:t xml:space="preserve"> childre</w:t>
            </w:r>
            <w:r w:rsidR="00D56061">
              <w:t>n</w:t>
            </w:r>
            <w:r w:rsidR="00FA23B3">
              <w:t xml:space="preserve"> 22%</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01A53260" w:rsidR="00E66558" w:rsidRDefault="006E1963">
            <w:pPr>
              <w:pStyle w:val="TableRow"/>
            </w:pPr>
            <w:r>
              <w:t>2021-2024</w:t>
            </w:r>
          </w:p>
        </w:tc>
      </w:tr>
      <w:tr w:rsidR="00E66558" w14:paraId="2A7D54C6" w14:textId="77777777" w:rsidTr="002E016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70AB579F" w:rsidR="00E66558" w:rsidRDefault="00D05F7E">
            <w:pPr>
              <w:pStyle w:val="TableRow"/>
            </w:pPr>
            <w:r>
              <w:t>December 202</w:t>
            </w:r>
            <w:r w:rsidR="000E1B3B">
              <w:t>3</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71F5F155" w:rsidR="00E66558" w:rsidRDefault="006E1963">
            <w:pPr>
              <w:pStyle w:val="TableRow"/>
            </w:pPr>
            <w:r>
              <w:t>December 20</w:t>
            </w:r>
            <w:r w:rsidR="000E1B3B">
              <w:t>24</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1DDA5B70" w:rsidR="00E66558" w:rsidRDefault="006E1963">
            <w:pPr>
              <w:pStyle w:val="TableRow"/>
            </w:pPr>
            <w:r>
              <w:t>Sarah Rule</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251F28BE" w:rsidR="00E66558" w:rsidRDefault="006E1963">
            <w:pPr>
              <w:pStyle w:val="TableRow"/>
            </w:pPr>
            <w:r>
              <w:t>Teri Edwards</w:t>
            </w:r>
          </w:p>
        </w:tc>
      </w:tr>
      <w:tr w:rsidR="00E66558" w14:paraId="2A7D54D2" w14:textId="77777777" w:rsidTr="002E016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027613A4" w:rsidR="00E66558" w:rsidRDefault="000E1B3B" w:rsidP="002E0167">
            <w:pPr>
              <w:pStyle w:val="TableRow"/>
              <w:ind w:left="0"/>
            </w:pPr>
            <w:r>
              <w:t xml:space="preserve">Mr Senior </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004445B2">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293ADE05" w:rsidR="00E66558" w:rsidRDefault="00272B1F" w:rsidP="008F188E">
            <w:pPr>
              <w:pStyle w:val="TableRow"/>
              <w:ind w:left="0"/>
            </w:pPr>
            <w:r>
              <w:t>£</w:t>
            </w:r>
            <w:r w:rsidRPr="00272B1F">
              <w:t>88,844</w:t>
            </w:r>
          </w:p>
        </w:tc>
      </w:tr>
      <w:tr w:rsidR="00E66558" w14:paraId="2A7D54DC" w14:textId="77777777" w:rsidTr="004445B2">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Pr="003E64C7" w:rsidRDefault="009D71E8">
            <w:pPr>
              <w:pStyle w:val="TableRow"/>
              <w:rPr>
                <w:color w:val="auto"/>
              </w:rPr>
            </w:pPr>
            <w:r w:rsidRPr="003E64C7">
              <w:rPr>
                <w:color w:val="auto"/>
              </w:rP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3F7D89DF" w:rsidR="00E66558" w:rsidRPr="003E64C7" w:rsidRDefault="006B6C53" w:rsidP="008F188E">
            <w:pPr>
              <w:pStyle w:val="TableRow"/>
              <w:ind w:left="0"/>
              <w:rPr>
                <w:color w:val="auto"/>
              </w:rPr>
            </w:pPr>
            <w:r>
              <w:rPr>
                <w:color w:val="auto"/>
              </w:rPr>
              <w:t>£7830</w:t>
            </w:r>
          </w:p>
        </w:tc>
      </w:tr>
      <w:tr w:rsidR="00E66558" w14:paraId="2A7D54DF" w14:textId="77777777" w:rsidTr="004445B2">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5EBEA3BB" w:rsidR="00E66558" w:rsidRDefault="006B6C53">
            <w:pPr>
              <w:pStyle w:val="TableRow"/>
            </w:pPr>
            <w:r>
              <w:t>£0</w:t>
            </w:r>
          </w:p>
        </w:tc>
      </w:tr>
      <w:tr w:rsidR="00E66558" w14:paraId="2A7D54E3" w14:textId="77777777" w:rsidTr="004445B2">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1B757681" w:rsidR="00E66558" w:rsidRDefault="00272B1F">
            <w:pPr>
              <w:pStyle w:val="TableRow"/>
            </w:pPr>
            <w:r>
              <w:t>£</w:t>
            </w:r>
            <w:r w:rsidR="003605AD">
              <w:t>96,674</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1BEB1F" w14:textId="77777777" w:rsidR="00D964C0" w:rsidRDefault="006C7D8E">
            <w:pPr>
              <w:spacing w:before="120"/>
            </w:pPr>
            <w:r w:rsidRPr="006C7D8E">
              <w:t>Pupil Premium funding is an allocation of additional funding provided to support specific groups of children who are vulnerable to possible underachievement. This includes pupils who are entitled to free school meals (FSM), looked after children (LAC) and those from families with parents in the Armed Forces. Schools receive this funding to support their eligible pupils to narrow the attainment gap between them and their peers. The funding is used to address inequalities and to help improve the attainment of disadvantaged pupils. Evidence shows that children from disadvantaged backgrounds generally face extra challenges in reaching their full potential at school and often do not perform as well as their peers.</w:t>
            </w:r>
            <w:r>
              <w:t xml:space="preserve"> </w:t>
            </w:r>
          </w:p>
          <w:p w14:paraId="38333E26" w14:textId="77777777" w:rsidR="002761A0" w:rsidRDefault="00D964C0">
            <w:pPr>
              <w:spacing w:before="120"/>
            </w:pPr>
            <w:r>
              <w:t>Common barriers to learning for disadvantaged students can include weak language and communication skills, lack of confidence, attendance and punctuation issues and more frequent behaviour issues. We recognise that the challenges are varied and there is no ‘one size fits all’.</w:t>
            </w:r>
            <w:r w:rsidR="002761A0">
              <w:t xml:space="preserve"> </w:t>
            </w:r>
          </w:p>
          <w:p w14:paraId="4B20FAB1" w14:textId="76A47E1E" w:rsidR="006C7D8E" w:rsidRDefault="002761A0">
            <w:pPr>
              <w:spacing w:before="120"/>
            </w:pPr>
            <w:r>
              <w:t>When creating our PP Strategy we recognise the importance of considering the context of the school and the subsequent challenges made. We will use research conducted by the EEF and recognised literature to support decisions made around the usefulness and implementation of different strategies.</w:t>
            </w:r>
          </w:p>
          <w:p w14:paraId="288B5DFF" w14:textId="4F3F75B6" w:rsidR="006C7D8E" w:rsidRDefault="006C7D8E">
            <w:pPr>
              <w:spacing w:before="120"/>
            </w:pPr>
            <w:r>
              <w:t>To ensure that the attainment gap is narrowed and that all children are able to reach their full potential at Errington Primary School our main objectives are:</w:t>
            </w:r>
          </w:p>
          <w:p w14:paraId="5093AFF1" w14:textId="76700319" w:rsidR="006C7D8E" w:rsidRDefault="00D964C0" w:rsidP="006C7D8E">
            <w:pPr>
              <w:pStyle w:val="ListParagraph"/>
              <w:numPr>
                <w:ilvl w:val="0"/>
                <w:numId w:val="14"/>
              </w:numPr>
              <w:spacing w:before="120"/>
            </w:pPr>
            <w:r>
              <w:t>To narrow the attainment gap through targeted intervention.</w:t>
            </w:r>
          </w:p>
          <w:p w14:paraId="0EDEE765" w14:textId="40C1783E" w:rsidR="00D964C0" w:rsidRDefault="00D964C0" w:rsidP="00D964C0">
            <w:pPr>
              <w:pStyle w:val="ListParagraph"/>
              <w:numPr>
                <w:ilvl w:val="0"/>
                <w:numId w:val="14"/>
              </w:numPr>
              <w:spacing w:before="120"/>
            </w:pPr>
            <w:r>
              <w:t>For all children to meet or exceed expected progress through quality first class teaching.</w:t>
            </w:r>
          </w:p>
          <w:p w14:paraId="303DE81B" w14:textId="77777777" w:rsidR="002761A0" w:rsidRDefault="00D964C0" w:rsidP="002761A0">
            <w:pPr>
              <w:pStyle w:val="ListParagraph"/>
              <w:numPr>
                <w:ilvl w:val="0"/>
                <w:numId w:val="14"/>
              </w:numPr>
              <w:spacing w:before="120"/>
            </w:pPr>
            <w:r>
              <w:t>To provide opportunities to ensure disadvantaged children engage in the wider curriculum.</w:t>
            </w:r>
          </w:p>
          <w:p w14:paraId="2D1A258C" w14:textId="77777777" w:rsidR="002761A0" w:rsidRDefault="002761A0" w:rsidP="002761A0">
            <w:pPr>
              <w:spacing w:before="120"/>
            </w:pPr>
            <w:r>
              <w:t>We aim to do this through:</w:t>
            </w:r>
          </w:p>
          <w:p w14:paraId="2B93CDA5" w14:textId="77777777" w:rsidR="002761A0" w:rsidRDefault="002761A0" w:rsidP="002761A0">
            <w:pPr>
              <w:pStyle w:val="ListParagraph"/>
              <w:numPr>
                <w:ilvl w:val="0"/>
                <w:numId w:val="15"/>
              </w:numPr>
              <w:spacing w:before="120"/>
            </w:pPr>
            <w:r>
              <w:t>Ensuring that appropriate provision is made for pupils who belong to vulnerable groups.</w:t>
            </w:r>
          </w:p>
          <w:p w14:paraId="2C3E7F8C" w14:textId="77777777" w:rsidR="002761A0" w:rsidRDefault="002761A0" w:rsidP="002761A0">
            <w:pPr>
              <w:pStyle w:val="ListParagraph"/>
              <w:numPr>
                <w:ilvl w:val="0"/>
                <w:numId w:val="15"/>
              </w:numPr>
              <w:spacing w:before="120"/>
            </w:pPr>
            <w:r>
              <w:t>Ensuring staff are appropriately trained to deliver quality first teaching.</w:t>
            </w:r>
          </w:p>
          <w:p w14:paraId="59970C9A" w14:textId="77777777" w:rsidR="002761A0" w:rsidRDefault="002761A0" w:rsidP="002761A0">
            <w:pPr>
              <w:pStyle w:val="ListParagraph"/>
              <w:numPr>
                <w:ilvl w:val="0"/>
                <w:numId w:val="15"/>
              </w:numPr>
              <w:spacing w:before="120"/>
            </w:pPr>
            <w:r>
              <w:t>Training and employing teaching assistants to deliver targeted approved interventions that are evidenced based.</w:t>
            </w:r>
          </w:p>
          <w:p w14:paraId="2A7D54E9" w14:textId="1DDE7B7E" w:rsidR="002761A0" w:rsidRPr="002761A0" w:rsidRDefault="002761A0" w:rsidP="002761A0">
            <w:pPr>
              <w:pStyle w:val="ListParagraph"/>
              <w:numPr>
                <w:ilvl w:val="0"/>
                <w:numId w:val="15"/>
              </w:numPr>
              <w:spacing w:before="120"/>
            </w:pPr>
            <w:r>
              <w:t xml:space="preserve">Providing after school clubs to PP children for free to engage them in the wider curriculum and </w:t>
            </w:r>
            <w:r w:rsidR="00CE4401">
              <w:t xml:space="preserve">to </w:t>
            </w:r>
            <w:r>
              <w:t>provide them with meaningful experiences</w:t>
            </w:r>
            <w:r w:rsidR="00CE4401">
              <w:t>.</w:t>
            </w:r>
          </w:p>
        </w:tc>
      </w:tr>
    </w:tbl>
    <w:p w14:paraId="2A7D54EB" w14:textId="77777777"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0F51F846" w:rsidR="00E66558" w:rsidRDefault="00D525B1" w:rsidP="00D625D2">
            <w:pPr>
              <w:pStyle w:val="TableRowCentered"/>
              <w:ind w:left="0"/>
              <w:jc w:val="left"/>
            </w:pPr>
            <w:r w:rsidRPr="002E0167">
              <w:rPr>
                <w:rFonts w:cs="Arial"/>
                <w:iCs/>
                <w:color w:val="auto"/>
                <w:sz w:val="22"/>
                <w:szCs w:val="18"/>
                <w:lang w:val="en-US"/>
              </w:rPr>
              <w:t xml:space="preserve">Assessments, observations, and discussions with pupils indicate </w:t>
            </w:r>
            <w:r w:rsidR="008A7D14" w:rsidRPr="002E0167">
              <w:rPr>
                <w:rFonts w:cs="Arial"/>
                <w:iCs/>
                <w:color w:val="auto"/>
                <w:sz w:val="22"/>
                <w:szCs w:val="18"/>
                <w:lang w:val="en-US"/>
              </w:rPr>
              <w:t xml:space="preserve">difficulties with reading comprehension. </w:t>
            </w:r>
            <w:r w:rsidRPr="002E0167">
              <w:rPr>
                <w:rFonts w:cs="Arial"/>
                <w:iCs/>
                <w:color w:val="auto"/>
                <w:sz w:val="22"/>
                <w:szCs w:val="18"/>
                <w:lang w:val="en-US"/>
              </w:rPr>
              <w:t>Th</w:t>
            </w:r>
            <w:r w:rsidR="00EC52ED" w:rsidRPr="002E0167">
              <w:rPr>
                <w:rFonts w:cs="Arial"/>
                <w:iCs/>
                <w:color w:val="auto"/>
                <w:sz w:val="22"/>
                <w:szCs w:val="18"/>
                <w:lang w:val="en-US"/>
              </w:rPr>
              <w:t>is is</w:t>
            </w:r>
            <w:r w:rsidRPr="002E0167">
              <w:rPr>
                <w:rFonts w:cs="Arial"/>
                <w:iCs/>
                <w:color w:val="auto"/>
                <w:sz w:val="22"/>
                <w:szCs w:val="18"/>
                <w:lang w:val="en-US"/>
              </w:rPr>
              <w:t xml:space="preserve"> evident from Reception through to KS2 and in general, are more prevalent among our disadvantaged pupils than their peers.</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45B125BE" w:rsidR="00E66558" w:rsidRDefault="004740FD">
            <w:pPr>
              <w:pStyle w:val="TableRowCentered"/>
              <w:jc w:val="left"/>
              <w:rPr>
                <w:sz w:val="22"/>
                <w:szCs w:val="22"/>
              </w:rPr>
            </w:pPr>
            <w:r>
              <w:rPr>
                <w:sz w:val="22"/>
                <w:szCs w:val="22"/>
              </w:rPr>
              <w:t xml:space="preserve">Assessments, observations and discussions with pupils indicate </w:t>
            </w:r>
            <w:r w:rsidR="00B10B74">
              <w:rPr>
                <w:sz w:val="22"/>
                <w:szCs w:val="22"/>
              </w:rPr>
              <w:t>disadvantaged chi</w:t>
            </w:r>
            <w:r w:rsidR="002E00A4">
              <w:rPr>
                <w:sz w:val="22"/>
                <w:szCs w:val="22"/>
              </w:rPr>
              <w:t>ldren generally have difficulties</w:t>
            </w:r>
            <w:r w:rsidR="00FA3F25">
              <w:rPr>
                <w:sz w:val="22"/>
                <w:szCs w:val="22"/>
              </w:rPr>
              <w:t xml:space="preserve"> with phonics than their peers</w:t>
            </w:r>
            <w:r w:rsidR="00737022">
              <w:rPr>
                <w:sz w:val="22"/>
                <w:szCs w:val="22"/>
              </w:rPr>
              <w:t xml:space="preserve"> in </w:t>
            </w:r>
            <w:r w:rsidR="001541C9">
              <w:rPr>
                <w:sz w:val="22"/>
                <w:szCs w:val="22"/>
              </w:rPr>
              <w:t>KS2</w:t>
            </w:r>
            <w:r w:rsidR="00FA3F25">
              <w:rPr>
                <w:sz w:val="22"/>
                <w:szCs w:val="22"/>
              </w:rPr>
              <w:t>. This negatively impacts their ability to read.</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0FBAA080" w:rsidR="00E66558" w:rsidRDefault="00967445">
            <w:pPr>
              <w:pStyle w:val="TableRowCentered"/>
              <w:jc w:val="left"/>
              <w:rPr>
                <w:sz w:val="22"/>
                <w:szCs w:val="22"/>
              </w:rPr>
            </w:pPr>
            <w:r>
              <w:rPr>
                <w:sz w:val="22"/>
                <w:szCs w:val="22"/>
              </w:rPr>
              <w:t xml:space="preserve">Our assessments and observations indicate </w:t>
            </w:r>
            <w:r w:rsidR="00553279">
              <w:rPr>
                <w:sz w:val="22"/>
                <w:szCs w:val="22"/>
              </w:rPr>
              <w:t>that writing attainment for disadvantaged children is below</w:t>
            </w:r>
            <w:r w:rsidR="00DA4CA9">
              <w:rPr>
                <w:sz w:val="22"/>
                <w:szCs w:val="22"/>
              </w:rPr>
              <w:t xml:space="preserve"> that of non-disadvantaged children.</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0C110E" w14:textId="77777777" w:rsidR="00A674C2" w:rsidRPr="00A674C2" w:rsidRDefault="00A674C2" w:rsidP="00A674C2">
            <w:pPr>
              <w:pStyle w:val="TableRowCentered"/>
              <w:jc w:val="left"/>
              <w:rPr>
                <w:iCs/>
                <w:sz w:val="22"/>
              </w:rPr>
            </w:pPr>
            <w:r w:rsidRPr="00A674C2">
              <w:rPr>
                <w:iCs/>
                <w:sz w:val="22"/>
              </w:rPr>
              <w:t xml:space="preserve">Our assessments and observations indicate that the education and wellbeing of many of our disadvantaged pupils have been impacted by partial school closures to a greater extent than for other pupils. These findings are supported by national studies. </w:t>
            </w:r>
          </w:p>
          <w:p w14:paraId="2A7D54FA" w14:textId="5AC00146" w:rsidR="00E66558" w:rsidRDefault="00A674C2" w:rsidP="00A674C2">
            <w:pPr>
              <w:pStyle w:val="TableRowCentered"/>
              <w:ind w:left="0"/>
              <w:jc w:val="left"/>
              <w:rPr>
                <w:iCs/>
                <w:sz w:val="22"/>
              </w:rPr>
            </w:pPr>
            <w:r w:rsidRPr="00A674C2">
              <w:rPr>
                <w:iCs/>
                <w:sz w:val="22"/>
              </w:rPr>
              <w:t>This has resulted in significant knowledge gaps leading to pupils fal</w:t>
            </w:r>
            <w:r w:rsidR="00A40211">
              <w:rPr>
                <w:iCs/>
                <w:sz w:val="22"/>
              </w:rPr>
              <w:t>l</w:t>
            </w:r>
            <w:r w:rsidRPr="00A674C2">
              <w:rPr>
                <w:iCs/>
                <w:sz w:val="22"/>
              </w:rPr>
              <w:t>ing further behind age-related expectatio</w:t>
            </w:r>
            <w:r w:rsidR="00A40211">
              <w:rPr>
                <w:iCs/>
                <w:sz w:val="22"/>
              </w:rPr>
              <w:t>ns.</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6"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367E24A8" w:rsidR="00E66558" w:rsidRDefault="00212C9D">
            <w:pPr>
              <w:pStyle w:val="TableRowCentered"/>
              <w:jc w:val="left"/>
              <w:rPr>
                <w:iCs/>
                <w:sz w:val="22"/>
              </w:rPr>
            </w:pPr>
            <w:r>
              <w:rPr>
                <w:iCs/>
                <w:sz w:val="22"/>
              </w:rPr>
              <w:t>Observations and discussions with pupils and parents indicate limited life experiences and opportunities to join in enrichment opportunities due to cost.</w:t>
            </w:r>
          </w:p>
        </w:tc>
      </w:tr>
      <w:tr w:rsidR="008F2E9F" w14:paraId="4F099B3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4F3889" w14:textId="3E958126" w:rsidR="008F2E9F" w:rsidRDefault="008F2E9F">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38D328" w14:textId="21937F07" w:rsidR="008F2E9F" w:rsidRDefault="008F2E9F">
            <w:pPr>
              <w:pStyle w:val="TableRowCentered"/>
              <w:jc w:val="left"/>
              <w:rPr>
                <w:iCs/>
                <w:sz w:val="22"/>
              </w:rPr>
            </w:pPr>
            <w:r>
              <w:rPr>
                <w:iCs/>
                <w:sz w:val="22"/>
              </w:rPr>
              <w:t>Assessments, observations and discussions with pupils indicate disadvantaged chil</w:t>
            </w:r>
            <w:r w:rsidR="0007355D">
              <w:rPr>
                <w:iCs/>
                <w:sz w:val="22"/>
              </w:rPr>
              <w:t xml:space="preserve">dren have difficulties in maths. Particularly retention of math facts. </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3681"/>
        <w:gridCol w:w="5805"/>
      </w:tblGrid>
      <w:tr w:rsidR="00E66558" w14:paraId="2A7D5503" w14:textId="77777777" w:rsidTr="000B7B70">
        <w:tc>
          <w:tcPr>
            <w:tcW w:w="368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580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rsidTr="000B7B70">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6B7DF7F6" w:rsidR="00E66558" w:rsidRDefault="008E51BD" w:rsidP="00EC52ED">
            <w:pPr>
              <w:pStyle w:val="TableRow"/>
              <w:ind w:left="0"/>
            </w:pPr>
            <w:r>
              <w:t>Improved reading attainment</w:t>
            </w:r>
            <w:r w:rsidR="00D26340">
              <w:t xml:space="preserve"> among disadvantaged pupils.</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0A55CE39" w:rsidR="00E66558" w:rsidRDefault="000B7B70">
            <w:pPr>
              <w:pStyle w:val="TableRowCentered"/>
              <w:jc w:val="left"/>
              <w:rPr>
                <w:sz w:val="22"/>
                <w:szCs w:val="22"/>
              </w:rPr>
            </w:pPr>
            <w:r w:rsidRPr="00E27862">
              <w:rPr>
                <w:rFonts w:cs="Arial"/>
                <w:color w:val="auto"/>
              </w:rPr>
              <w:t>KS2</w:t>
            </w:r>
            <w:r w:rsidRPr="00E27862">
              <w:rPr>
                <w:rFonts w:cs="Arial"/>
                <w:color w:val="auto"/>
                <w:lang w:eastAsia="en-US"/>
              </w:rPr>
              <w:t xml:space="preserve"> reading outcomes in 2024/25 show that more than </w:t>
            </w:r>
            <w:r w:rsidR="009431B7">
              <w:rPr>
                <w:rFonts w:cs="Arial"/>
                <w:color w:val="auto"/>
                <w:lang w:eastAsia="en-US"/>
              </w:rPr>
              <w:t>85</w:t>
            </w:r>
            <w:r w:rsidRPr="00E27862">
              <w:rPr>
                <w:rFonts w:cs="Arial"/>
                <w:color w:val="auto"/>
                <w:lang w:eastAsia="en-US"/>
              </w:rPr>
              <w:t>% of disadvantaged pupils met the expected standard.</w:t>
            </w:r>
          </w:p>
        </w:tc>
      </w:tr>
      <w:tr w:rsidR="00E66558" w14:paraId="2A7D5509" w14:textId="77777777" w:rsidTr="000B7B70">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56B4146C" w:rsidR="00E66558" w:rsidRDefault="003E0188" w:rsidP="00573AE0">
            <w:pPr>
              <w:pStyle w:val="TableRow"/>
              <w:ind w:left="0"/>
              <w:rPr>
                <w:sz w:val="22"/>
                <w:szCs w:val="22"/>
              </w:rPr>
            </w:pPr>
            <w:r>
              <w:rPr>
                <w:sz w:val="22"/>
                <w:szCs w:val="22"/>
              </w:rPr>
              <w:t>Improve</w:t>
            </w:r>
            <w:r w:rsidR="00B516F8">
              <w:rPr>
                <w:sz w:val="22"/>
                <w:szCs w:val="22"/>
              </w:rPr>
              <w:t>d</w:t>
            </w:r>
            <w:r>
              <w:rPr>
                <w:sz w:val="22"/>
                <w:szCs w:val="22"/>
              </w:rPr>
              <w:t xml:space="preserve"> progress in phonics.</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30259" w14:textId="77777777" w:rsidR="00E66558" w:rsidRDefault="00145D1B">
            <w:pPr>
              <w:pStyle w:val="TableRowCentered"/>
              <w:jc w:val="left"/>
              <w:rPr>
                <w:sz w:val="22"/>
                <w:szCs w:val="22"/>
              </w:rPr>
            </w:pPr>
            <w:r>
              <w:rPr>
                <w:sz w:val="22"/>
                <w:szCs w:val="22"/>
              </w:rPr>
              <w:t>Staff trained in Government approved scheme (Read Write Inc).</w:t>
            </w:r>
          </w:p>
          <w:p w14:paraId="2A7D5508" w14:textId="478A0145" w:rsidR="00145D1B" w:rsidRDefault="00145D1B">
            <w:pPr>
              <w:pStyle w:val="TableRowCentered"/>
              <w:jc w:val="left"/>
              <w:rPr>
                <w:sz w:val="22"/>
                <w:szCs w:val="22"/>
              </w:rPr>
            </w:pPr>
            <w:r>
              <w:rPr>
                <w:sz w:val="22"/>
                <w:szCs w:val="22"/>
              </w:rPr>
              <w:t xml:space="preserve">School outcomes in line with national average. </w:t>
            </w:r>
          </w:p>
        </w:tc>
      </w:tr>
      <w:tr w:rsidR="00E66558" w14:paraId="2A7D550C" w14:textId="77777777" w:rsidTr="000B7B70">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36366248" w:rsidR="00E66558" w:rsidRDefault="003E0188">
            <w:pPr>
              <w:pStyle w:val="TableRow"/>
              <w:rPr>
                <w:sz w:val="22"/>
                <w:szCs w:val="22"/>
              </w:rPr>
            </w:pPr>
            <w:r>
              <w:rPr>
                <w:sz w:val="22"/>
                <w:szCs w:val="22"/>
              </w:rPr>
              <w:t>Improve</w:t>
            </w:r>
            <w:r w:rsidR="00B516F8">
              <w:rPr>
                <w:sz w:val="22"/>
                <w:szCs w:val="22"/>
              </w:rPr>
              <w:t>d</w:t>
            </w:r>
            <w:r>
              <w:rPr>
                <w:sz w:val="22"/>
                <w:szCs w:val="22"/>
              </w:rPr>
              <w:t xml:space="preserve"> and raise</w:t>
            </w:r>
            <w:r w:rsidR="00B516F8">
              <w:rPr>
                <w:sz w:val="22"/>
                <w:szCs w:val="22"/>
              </w:rPr>
              <w:t>d</w:t>
            </w:r>
            <w:r>
              <w:rPr>
                <w:sz w:val="22"/>
                <w:szCs w:val="22"/>
              </w:rPr>
              <w:t xml:space="preserve"> writing standards among disadvantaged children.</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33E46A4D" w:rsidR="00E66558" w:rsidRDefault="003E0188">
            <w:pPr>
              <w:pStyle w:val="TableRowCentered"/>
              <w:jc w:val="left"/>
              <w:rPr>
                <w:sz w:val="22"/>
                <w:szCs w:val="22"/>
              </w:rPr>
            </w:pPr>
            <w:r>
              <w:rPr>
                <w:sz w:val="22"/>
                <w:szCs w:val="22"/>
              </w:rPr>
              <w:t>KS2 writing outcomes in 2024/25 show that more than 85% of disadvantaged pupils met the expected standard in writing.</w:t>
            </w:r>
          </w:p>
        </w:tc>
      </w:tr>
      <w:tr w:rsidR="00E66558" w14:paraId="2A7D550F" w14:textId="77777777" w:rsidTr="000B7B70">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2523757C" w:rsidR="00E66558" w:rsidRDefault="00EF2795">
            <w:pPr>
              <w:pStyle w:val="TableRow"/>
              <w:rPr>
                <w:sz w:val="22"/>
                <w:szCs w:val="22"/>
              </w:rPr>
            </w:pPr>
            <w:r w:rsidRPr="00EF2795">
              <w:rPr>
                <w:sz w:val="22"/>
                <w:szCs w:val="22"/>
              </w:rPr>
              <w:t>To achieve and sustain improved wellbeing for all pupils in our school, particularly our disadvantaged pupils.</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7D39FE" w14:textId="77777777" w:rsidR="00D25CAF" w:rsidRPr="00D25CAF" w:rsidRDefault="00D25CAF" w:rsidP="00D25CAF">
            <w:pPr>
              <w:pStyle w:val="TableRowCentered"/>
              <w:jc w:val="left"/>
              <w:rPr>
                <w:sz w:val="22"/>
                <w:szCs w:val="22"/>
              </w:rPr>
            </w:pPr>
            <w:r w:rsidRPr="00D25CAF">
              <w:rPr>
                <w:sz w:val="22"/>
                <w:szCs w:val="22"/>
              </w:rPr>
              <w:t>Sustained high levels of wellbeing from 2024/25 demon-strated by:</w:t>
            </w:r>
          </w:p>
          <w:p w14:paraId="39DC877A" w14:textId="2D18BFAE" w:rsidR="00D25CAF" w:rsidRPr="00D25CAF" w:rsidRDefault="00D25CAF" w:rsidP="00D25CAF">
            <w:pPr>
              <w:pStyle w:val="TableRowCentered"/>
              <w:jc w:val="left"/>
              <w:rPr>
                <w:sz w:val="22"/>
                <w:szCs w:val="22"/>
              </w:rPr>
            </w:pPr>
            <w:r w:rsidRPr="00D25CAF">
              <w:rPr>
                <w:sz w:val="22"/>
                <w:szCs w:val="22"/>
              </w:rPr>
              <w:t>•</w:t>
            </w:r>
            <w:r w:rsidRPr="00D25CAF">
              <w:rPr>
                <w:sz w:val="22"/>
                <w:szCs w:val="22"/>
              </w:rPr>
              <w:tab/>
              <w:t>qualitative data from student voice, student and parent surveys and teacher observations</w:t>
            </w:r>
          </w:p>
          <w:p w14:paraId="2A7D550E" w14:textId="047FF225" w:rsidR="00E66558" w:rsidRDefault="00D25CAF" w:rsidP="00D25CAF">
            <w:pPr>
              <w:pStyle w:val="TableRowCentered"/>
              <w:jc w:val="left"/>
              <w:rPr>
                <w:sz w:val="22"/>
                <w:szCs w:val="22"/>
              </w:rPr>
            </w:pPr>
            <w:r w:rsidRPr="00D25CAF">
              <w:rPr>
                <w:sz w:val="22"/>
                <w:szCs w:val="22"/>
              </w:rPr>
              <w:lastRenderedPageBreak/>
              <w:t>•</w:t>
            </w:r>
            <w:r w:rsidRPr="00D25CAF">
              <w:rPr>
                <w:sz w:val="22"/>
                <w:szCs w:val="22"/>
              </w:rPr>
              <w:tab/>
              <w:t>a significant increase in participation in enrichment ac</w:t>
            </w:r>
            <w:r>
              <w:rPr>
                <w:sz w:val="22"/>
                <w:szCs w:val="22"/>
              </w:rPr>
              <w:t>t</w:t>
            </w:r>
            <w:r w:rsidRPr="00D25CAF">
              <w:rPr>
                <w:sz w:val="22"/>
                <w:szCs w:val="22"/>
              </w:rPr>
              <w:t xml:space="preserve">ivities, particularly among disadvantaged pupils    </w:t>
            </w:r>
          </w:p>
        </w:tc>
      </w:tr>
      <w:tr w:rsidR="001747E1" w14:paraId="5549B4A0" w14:textId="77777777" w:rsidTr="000B7B70">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9EB3AA" w14:textId="1493D1FE" w:rsidR="001747E1" w:rsidRDefault="00212C9D">
            <w:pPr>
              <w:pStyle w:val="TableRow"/>
              <w:rPr>
                <w:sz w:val="22"/>
                <w:szCs w:val="22"/>
              </w:rPr>
            </w:pPr>
            <w:r>
              <w:rPr>
                <w:sz w:val="22"/>
                <w:szCs w:val="22"/>
              </w:rPr>
              <w:lastRenderedPageBreak/>
              <w:t>Pupils access a wide range of enrichment experiences both in and out of school.</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D792F" w14:textId="77777777" w:rsidR="001747E1" w:rsidRDefault="00212C9D">
            <w:pPr>
              <w:pStyle w:val="TableRowCentered"/>
              <w:jc w:val="left"/>
              <w:rPr>
                <w:sz w:val="22"/>
                <w:szCs w:val="22"/>
              </w:rPr>
            </w:pPr>
            <w:r>
              <w:rPr>
                <w:sz w:val="22"/>
                <w:szCs w:val="22"/>
              </w:rPr>
              <w:t>Pupil and parent surveys to reflect enjoyment in school and improved attitudes towards learning.</w:t>
            </w:r>
          </w:p>
          <w:p w14:paraId="795F3A3A" w14:textId="7150BC39" w:rsidR="00212C9D" w:rsidRDefault="00212C9D">
            <w:pPr>
              <w:pStyle w:val="TableRowCentered"/>
              <w:jc w:val="left"/>
              <w:rPr>
                <w:sz w:val="22"/>
                <w:szCs w:val="22"/>
              </w:rPr>
            </w:pPr>
            <w:r>
              <w:rPr>
                <w:sz w:val="22"/>
                <w:szCs w:val="22"/>
              </w:rPr>
              <w:t xml:space="preserve">Social skills, independence and team work are developed. </w:t>
            </w:r>
          </w:p>
        </w:tc>
      </w:tr>
      <w:tr w:rsidR="0007355D" w14:paraId="1059A189" w14:textId="77777777" w:rsidTr="000B7B70">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E13F9" w14:textId="34B969DB" w:rsidR="0007355D" w:rsidRDefault="0007355D">
            <w:pPr>
              <w:pStyle w:val="TableRow"/>
              <w:rPr>
                <w:sz w:val="22"/>
                <w:szCs w:val="22"/>
              </w:rPr>
            </w:pPr>
            <w:r>
              <w:rPr>
                <w:sz w:val="22"/>
                <w:szCs w:val="22"/>
              </w:rPr>
              <w:t>Improved mathematics attainment among disadvantaged pupils</w:t>
            </w:r>
            <w:r w:rsidR="009927D2">
              <w:rPr>
                <w:sz w:val="22"/>
                <w:szCs w:val="22"/>
              </w:rPr>
              <w:t xml:space="preserve"> and </w:t>
            </w:r>
            <w:r w:rsidR="00220455">
              <w:rPr>
                <w:sz w:val="22"/>
                <w:szCs w:val="22"/>
              </w:rPr>
              <w:t>non-disadvantages pupils.</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105D6" w14:textId="6F9BF843" w:rsidR="0007355D" w:rsidRDefault="0007355D">
            <w:pPr>
              <w:pStyle w:val="TableRowCentered"/>
              <w:jc w:val="left"/>
              <w:rPr>
                <w:sz w:val="22"/>
                <w:szCs w:val="22"/>
              </w:rPr>
            </w:pPr>
            <w:r>
              <w:rPr>
                <w:sz w:val="22"/>
                <w:szCs w:val="22"/>
              </w:rPr>
              <w:t>KS2 maths outcomes in 2024/25 show that more than 80% of disadvantaged pupils met the expected standard.</w:t>
            </w:r>
          </w:p>
        </w:tc>
      </w:tr>
    </w:tbl>
    <w:p w14:paraId="60BAD9F6" w14:textId="77777777" w:rsidR="00120AB1" w:rsidRDefault="00120AB1">
      <w:pPr>
        <w:pStyle w:val="Heading2"/>
      </w:pPr>
    </w:p>
    <w:p w14:paraId="2A7D5512" w14:textId="3F08FED8" w:rsidR="00E66558" w:rsidRPr="007B3439" w:rsidRDefault="00120AB1" w:rsidP="007B3439">
      <w:pPr>
        <w:suppressAutoHyphens w:val="0"/>
        <w:spacing w:after="0" w:line="240" w:lineRule="auto"/>
        <w:rPr>
          <w:b/>
          <w:color w:val="104F75"/>
          <w:sz w:val="32"/>
          <w:szCs w:val="32"/>
        </w:rPr>
      </w:pPr>
      <w:r>
        <w:br w:type="page"/>
      </w:r>
      <w:r w:rsidR="009D71E8">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414518B4" w:rsidR="00E66558" w:rsidRDefault="009D71E8">
      <w:r>
        <w:t xml:space="preserve">Budgeted cost: </w:t>
      </w:r>
      <w:r w:rsidR="00DD2DA8">
        <w:t>£10,000</w:t>
      </w:r>
    </w:p>
    <w:tbl>
      <w:tblPr>
        <w:tblW w:w="5227" w:type="pct"/>
        <w:tblInd w:w="-431" w:type="dxa"/>
        <w:tblCellMar>
          <w:left w:w="10" w:type="dxa"/>
          <w:right w:w="10" w:type="dxa"/>
        </w:tblCellMar>
        <w:tblLook w:val="04A0" w:firstRow="1" w:lastRow="0" w:firstColumn="1" w:lastColumn="0" w:noHBand="0" w:noVBand="1"/>
      </w:tblPr>
      <w:tblGrid>
        <w:gridCol w:w="3047"/>
        <w:gridCol w:w="4378"/>
        <w:gridCol w:w="2492"/>
      </w:tblGrid>
      <w:tr w:rsidR="00E66558" w14:paraId="2A7D5519" w14:textId="77777777" w:rsidTr="007B6FC5">
        <w:tc>
          <w:tcPr>
            <w:tcW w:w="311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007B6FC5">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FAC40" w14:textId="77777777" w:rsidR="00FB7681" w:rsidRPr="003605AD" w:rsidRDefault="00FB7681" w:rsidP="00FB7681">
            <w:pPr>
              <w:pStyle w:val="TableRow"/>
              <w:ind w:left="0"/>
              <w:rPr>
                <w:iCs/>
                <w:sz w:val="20"/>
                <w:szCs w:val="20"/>
              </w:rPr>
            </w:pPr>
            <w:r w:rsidRPr="003605AD">
              <w:rPr>
                <w:iCs/>
                <w:sz w:val="20"/>
                <w:szCs w:val="20"/>
              </w:rPr>
              <w:t xml:space="preserve">CPD and training for all teaching staff with Grammarsaurus to ensure continuity of techniques, methods and skills across year groups. </w:t>
            </w:r>
          </w:p>
          <w:p w14:paraId="2A7D551A" w14:textId="594FE106" w:rsidR="00E66558" w:rsidRPr="003605AD" w:rsidRDefault="00FB7681" w:rsidP="0013235D">
            <w:pPr>
              <w:pStyle w:val="TableRow"/>
              <w:ind w:left="0"/>
              <w:rPr>
                <w:sz w:val="20"/>
                <w:szCs w:val="20"/>
              </w:rPr>
            </w:pPr>
            <w:r w:rsidRPr="003605AD">
              <w:rPr>
                <w:iCs/>
                <w:sz w:val="20"/>
                <w:szCs w:val="20"/>
              </w:rPr>
              <w:t>We will purchase resources and fund ongoing teacher training and release time.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D63D31" w14:textId="77777777" w:rsidR="00FB7681" w:rsidRPr="003605AD" w:rsidRDefault="00FB7681" w:rsidP="00FB7681">
            <w:pPr>
              <w:pStyle w:val="TableRowCentered"/>
              <w:jc w:val="left"/>
              <w:rPr>
                <w:sz w:val="20"/>
              </w:rPr>
            </w:pPr>
            <w:r w:rsidRPr="003605AD">
              <w:rPr>
                <w:sz w:val="20"/>
              </w:rPr>
              <w:t>Evidence suggests that having a high-quality modelled text helps to improve writing. Mapping out the curriculum ensures that knowledge is built upon and essential skills are learnt. This will benefit all children.</w:t>
            </w:r>
          </w:p>
          <w:p w14:paraId="2A7D551B" w14:textId="48F6461C" w:rsidR="00E66558" w:rsidRPr="003605AD" w:rsidRDefault="00A652A0" w:rsidP="00FB7681">
            <w:pPr>
              <w:pStyle w:val="TableRowCentered"/>
              <w:jc w:val="left"/>
              <w:rPr>
                <w:sz w:val="20"/>
              </w:rPr>
            </w:pPr>
            <w:hyperlink r:id="rId10" w:history="1">
              <w:r w:rsidR="00FB7681" w:rsidRPr="003605AD">
                <w:rPr>
                  <w:rStyle w:val="Hyperlink"/>
                  <w:color w:val="auto"/>
                  <w:sz w:val="20"/>
                  <w:u w:val="none"/>
                </w:rPr>
                <w:t>https://educationendowment</w:t>
              </w:r>
            </w:hyperlink>
            <w:r w:rsidR="00FB7681" w:rsidRPr="003605AD">
              <w:rPr>
                <w:color w:val="auto"/>
                <w:sz w:val="20"/>
              </w:rPr>
              <w:t xml:space="preserve"> foundation.org.uk/education-evidence/guidance-reports/literacy-ks2</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365BE6B6" w:rsidR="00E66558" w:rsidRPr="003605AD" w:rsidRDefault="00FB7681">
            <w:pPr>
              <w:pStyle w:val="TableRowCentered"/>
              <w:jc w:val="left"/>
              <w:rPr>
                <w:sz w:val="20"/>
              </w:rPr>
            </w:pPr>
            <w:r w:rsidRPr="003605AD">
              <w:rPr>
                <w:sz w:val="20"/>
              </w:rPr>
              <w:t>3</w:t>
            </w:r>
          </w:p>
        </w:tc>
      </w:tr>
      <w:tr w:rsidR="00E66558" w14:paraId="2A7D5521" w14:textId="77777777" w:rsidTr="007B6FC5">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6A16C172" w:rsidR="00E66558" w:rsidRPr="00031B29" w:rsidRDefault="000B0545" w:rsidP="0013235D">
            <w:pPr>
              <w:pStyle w:val="TableRow"/>
              <w:ind w:left="0"/>
              <w:rPr>
                <w:iCs/>
                <w:sz w:val="20"/>
                <w:szCs w:val="20"/>
              </w:rPr>
            </w:pPr>
            <w:r w:rsidRPr="00031B29">
              <w:rPr>
                <w:iCs/>
                <w:sz w:val="20"/>
                <w:szCs w:val="20"/>
              </w:rPr>
              <w:t>Purchase Read Write Inc</w:t>
            </w:r>
            <w:r w:rsidR="00DB089B" w:rsidRPr="00031B29">
              <w:rPr>
                <w:iCs/>
                <w:sz w:val="20"/>
                <w:szCs w:val="20"/>
              </w:rPr>
              <w:t xml:space="preserve"> Phonics e-book libr</w:t>
            </w:r>
            <w:r w:rsidR="00277694" w:rsidRPr="00031B29">
              <w:rPr>
                <w:iCs/>
                <w:sz w:val="20"/>
                <w:szCs w:val="20"/>
              </w:rPr>
              <w:t xml:space="preserve">ary to ensure books read at home match phonics sounds taught at school.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B7E62" w14:textId="77777777" w:rsidR="00E66558" w:rsidRPr="00031B29" w:rsidRDefault="00AC7995">
            <w:pPr>
              <w:pStyle w:val="TableRowCentered"/>
              <w:jc w:val="left"/>
              <w:rPr>
                <w:sz w:val="20"/>
              </w:rPr>
            </w:pPr>
            <w:r w:rsidRPr="00031B29">
              <w:rPr>
                <w:sz w:val="20"/>
              </w:rPr>
              <w:t xml:space="preserve">Research suggests that children need to practice reading taught sounds and should be given books that match sounds taught in phonics. </w:t>
            </w:r>
          </w:p>
          <w:p w14:paraId="2A7D551F" w14:textId="1415FF81" w:rsidR="00AC7995" w:rsidRPr="00031B29" w:rsidRDefault="00AC7995">
            <w:pPr>
              <w:pStyle w:val="TableRowCentered"/>
              <w:jc w:val="left"/>
              <w:rPr>
                <w:sz w:val="20"/>
              </w:rPr>
            </w:pPr>
            <w:r w:rsidRPr="00031B29">
              <w:rPr>
                <w:sz w:val="20"/>
              </w:rPr>
              <w:t>Ofsted, School Inspection Handbook, 2019</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0EA51A18" w:rsidR="00E66558" w:rsidRPr="00031B29" w:rsidRDefault="00277694">
            <w:pPr>
              <w:pStyle w:val="TableRowCentered"/>
              <w:jc w:val="left"/>
              <w:rPr>
                <w:sz w:val="20"/>
              </w:rPr>
            </w:pPr>
            <w:r w:rsidRPr="00031B29">
              <w:rPr>
                <w:sz w:val="20"/>
              </w:rPr>
              <w:t>1, 2</w:t>
            </w:r>
          </w:p>
        </w:tc>
      </w:tr>
      <w:tr w:rsidR="00875DED" w14:paraId="1F8ABC30" w14:textId="77777777" w:rsidTr="007B6FC5">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B753A" w14:textId="77777777" w:rsidR="00FB7681" w:rsidRPr="00FB7681" w:rsidRDefault="00FB7681" w:rsidP="00807BE4">
            <w:pPr>
              <w:pStyle w:val="TableRow"/>
              <w:ind w:left="0"/>
              <w:rPr>
                <w:iCs/>
                <w:sz w:val="20"/>
                <w:szCs w:val="20"/>
              </w:rPr>
            </w:pPr>
            <w:r w:rsidRPr="00FB7681">
              <w:rPr>
                <w:iCs/>
                <w:sz w:val="20"/>
                <w:szCs w:val="20"/>
              </w:rPr>
              <w:t>Enhancement of our maths teaching and curriculum planning in line with DfE and EEF guidance.</w:t>
            </w:r>
          </w:p>
          <w:p w14:paraId="3105BE88" w14:textId="77777777" w:rsidR="00F820F7" w:rsidRDefault="00FB7681" w:rsidP="00FB7681">
            <w:pPr>
              <w:pStyle w:val="TableRow"/>
              <w:ind w:left="0"/>
              <w:rPr>
                <w:iCs/>
                <w:sz w:val="20"/>
                <w:szCs w:val="20"/>
              </w:rPr>
            </w:pPr>
            <w:r w:rsidRPr="00FB7681">
              <w:rPr>
                <w:iCs/>
                <w:sz w:val="20"/>
                <w:szCs w:val="20"/>
              </w:rPr>
              <w:t>We will fund teacher release time to embed key elements of guidance in school and to access Maths Hub re-sources and CPD (including Teaching for Mastery train-ing).</w:t>
            </w:r>
          </w:p>
          <w:p w14:paraId="48D86947" w14:textId="0E1BA2A0" w:rsidR="00B14F16" w:rsidRPr="00031B29" w:rsidRDefault="00B14F16" w:rsidP="00FB7681">
            <w:pPr>
              <w:pStyle w:val="TableRow"/>
              <w:ind w:left="0"/>
              <w:rPr>
                <w:iCs/>
                <w:sz w:val="20"/>
                <w:szCs w:val="20"/>
              </w:rPr>
            </w:pPr>
            <w:r>
              <w:rPr>
                <w:iCs/>
                <w:sz w:val="20"/>
                <w:szCs w:val="20"/>
              </w:rPr>
              <w:t>White Rose Maths will be purchased and followed.</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0AB95" w14:textId="77777777" w:rsidR="009927D2" w:rsidRPr="009927D2" w:rsidRDefault="009927D2" w:rsidP="009927D2">
            <w:pPr>
              <w:pStyle w:val="TableRowCentered"/>
              <w:jc w:val="left"/>
              <w:rPr>
                <w:sz w:val="20"/>
              </w:rPr>
            </w:pPr>
            <w:r w:rsidRPr="009927D2">
              <w:rPr>
                <w:sz w:val="20"/>
              </w:rPr>
              <w:t xml:space="preserve">The DfE non-statutory guidance has been produced in conjunction with the National Centre for Excellence in the Teaching of Mathematics, drawing on evidence-based approaches: </w:t>
            </w:r>
          </w:p>
          <w:p w14:paraId="314B94D9" w14:textId="36836685" w:rsidR="00AC7995" w:rsidRPr="00031B29" w:rsidRDefault="009927D2" w:rsidP="009927D2">
            <w:pPr>
              <w:pStyle w:val="TableRowCentered"/>
              <w:jc w:val="left"/>
              <w:rPr>
                <w:sz w:val="20"/>
              </w:rPr>
            </w:pPr>
            <w:r w:rsidRPr="009927D2">
              <w:rPr>
                <w:sz w:val="20"/>
              </w:rPr>
              <w:t>Maths_guidance_KS_1_and_2.pdf (publishing.service.gov.uk)</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9A0A52" w14:textId="481EBB31" w:rsidR="00875DED" w:rsidRPr="00031B29" w:rsidRDefault="00220455">
            <w:pPr>
              <w:pStyle w:val="TableRowCentered"/>
              <w:jc w:val="left"/>
              <w:rPr>
                <w:sz w:val="20"/>
              </w:rPr>
            </w:pPr>
            <w:r>
              <w:rPr>
                <w:sz w:val="20"/>
              </w:rPr>
              <w:t>6</w:t>
            </w:r>
          </w:p>
        </w:tc>
      </w:tr>
      <w:tr w:rsidR="000A49EB" w14:paraId="68E40F44" w14:textId="77777777" w:rsidTr="007B6FC5">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0409DF" w14:textId="77777777" w:rsidR="000A49EB" w:rsidRPr="00FF3F64" w:rsidRDefault="000A49EB" w:rsidP="00807BE4">
            <w:pPr>
              <w:pStyle w:val="TableRow"/>
              <w:ind w:left="0"/>
              <w:rPr>
                <w:iCs/>
                <w:sz w:val="20"/>
                <w:szCs w:val="20"/>
              </w:rPr>
            </w:pPr>
            <w:r w:rsidRPr="00FF3F64">
              <w:rPr>
                <w:iCs/>
                <w:sz w:val="20"/>
                <w:szCs w:val="20"/>
              </w:rPr>
              <w:t xml:space="preserve">Purchase Ruth Minskin Training portal for continued training and support in </w:t>
            </w:r>
            <w:r w:rsidR="00993232" w:rsidRPr="00FF3F64">
              <w:rPr>
                <w:iCs/>
                <w:sz w:val="20"/>
                <w:szCs w:val="20"/>
              </w:rPr>
              <w:t xml:space="preserve">the Read Write Inc Phonics Scheme. </w:t>
            </w:r>
          </w:p>
          <w:p w14:paraId="68B76759" w14:textId="4D1B742A" w:rsidR="00993232" w:rsidRPr="00FB7681" w:rsidRDefault="00993232" w:rsidP="00807BE4">
            <w:pPr>
              <w:pStyle w:val="TableRow"/>
              <w:ind w:left="0"/>
              <w:rPr>
                <w:iCs/>
                <w:sz w:val="20"/>
                <w:szCs w:val="20"/>
              </w:rPr>
            </w:pPr>
            <w:r w:rsidRPr="00FF3F64">
              <w:rPr>
                <w:iCs/>
                <w:sz w:val="20"/>
                <w:szCs w:val="20"/>
              </w:rPr>
              <w:t>Staff Release time weekly to observe the teaching of phonics and for coaching sessions to improve the quality of teaching within phonics</w:t>
            </w:r>
            <w:r w:rsidRPr="00125D03">
              <w:rPr>
                <w:iCs/>
                <w:sz w:val="20"/>
                <w:szCs w:val="20"/>
              </w:rPr>
              <w: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6410B" w14:textId="77777777" w:rsidR="000A49EB" w:rsidRDefault="00D80CC4" w:rsidP="009927D2">
            <w:pPr>
              <w:pStyle w:val="TableRowCentered"/>
              <w:jc w:val="left"/>
              <w:rPr>
                <w:sz w:val="20"/>
              </w:rPr>
            </w:pPr>
            <w:r>
              <w:rPr>
                <w:sz w:val="20"/>
              </w:rPr>
              <w:t xml:space="preserve">Research indicates that children should be taught to read using a systematic phonic system. </w:t>
            </w:r>
          </w:p>
          <w:p w14:paraId="5F04A2D0" w14:textId="51B91338" w:rsidR="00FF3F64" w:rsidRPr="00FF3F64" w:rsidRDefault="00A652A0" w:rsidP="009927D2">
            <w:pPr>
              <w:pStyle w:val="TableRowCentered"/>
              <w:jc w:val="left"/>
              <w:rPr>
                <w:sz w:val="20"/>
              </w:rPr>
            </w:pPr>
            <w:hyperlink r:id="rId11" w:history="1">
              <w:r w:rsidR="00FF3F64" w:rsidRPr="00FF3F64">
                <w:rPr>
                  <w:rStyle w:val="Hyperlink"/>
                  <w:color w:val="000000" w:themeColor="text1"/>
                  <w:sz w:val="20"/>
                  <w:u w:val="none"/>
                </w:rPr>
                <w:t>https://educationendowmentfoundation.org.uk</w:t>
              </w:r>
            </w:hyperlink>
            <w:r w:rsidR="00FF3F64" w:rsidRPr="00FF3F64">
              <w:rPr>
                <w:color w:val="000000" w:themeColor="text1"/>
                <w:sz w:val="20"/>
              </w:rPr>
              <w:t xml:space="preserve"> /education-evidence/teaching-learning-toolkit/phonics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6EB77" w14:textId="24A716F4" w:rsidR="000A49EB" w:rsidRDefault="00FF3F64">
            <w:pPr>
              <w:pStyle w:val="TableRowCentered"/>
              <w:jc w:val="left"/>
              <w:rPr>
                <w:sz w:val="20"/>
              </w:rPr>
            </w:pPr>
            <w:r>
              <w:rPr>
                <w:sz w:val="20"/>
              </w:rPr>
              <w:t>2</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6B808C95" w:rsidR="00E66558" w:rsidRDefault="009D71E8">
      <w:r>
        <w:t>Budgeted cost: £</w:t>
      </w:r>
      <w:r w:rsidR="00DD2DA8">
        <w:t>80,000</w:t>
      </w:r>
    </w:p>
    <w:tbl>
      <w:tblPr>
        <w:tblW w:w="5227" w:type="pct"/>
        <w:tblInd w:w="-431" w:type="dxa"/>
        <w:tblLayout w:type="fixed"/>
        <w:tblCellMar>
          <w:left w:w="10" w:type="dxa"/>
          <w:right w:w="10" w:type="dxa"/>
        </w:tblCellMar>
        <w:tblLook w:val="04A0" w:firstRow="1" w:lastRow="0" w:firstColumn="1" w:lastColumn="0" w:noHBand="0" w:noVBand="1"/>
      </w:tblPr>
      <w:tblGrid>
        <w:gridCol w:w="2836"/>
        <w:gridCol w:w="5002"/>
        <w:gridCol w:w="2079"/>
      </w:tblGrid>
      <w:tr w:rsidR="00E66558" w14:paraId="2A7D5528" w14:textId="77777777" w:rsidTr="007B6FC5">
        <w:tc>
          <w:tcPr>
            <w:tcW w:w="283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lastRenderedPageBreak/>
              <w:t>Activity</w:t>
            </w:r>
          </w:p>
        </w:tc>
        <w:tc>
          <w:tcPr>
            <w:tcW w:w="500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07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rsidTr="007B6FC5">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6356ACBB" w:rsidR="00DB2A99" w:rsidRPr="00031B29" w:rsidRDefault="00332413" w:rsidP="00332413">
            <w:pPr>
              <w:pStyle w:val="TableRow"/>
              <w:ind w:left="0"/>
              <w:rPr>
                <w:sz w:val="20"/>
                <w:szCs w:val="20"/>
              </w:rPr>
            </w:pPr>
            <w:r w:rsidRPr="00031B29">
              <w:rPr>
                <w:sz w:val="20"/>
                <w:szCs w:val="20"/>
              </w:rPr>
              <w:t>Purchas</w:t>
            </w:r>
            <w:r w:rsidR="00DB2A99" w:rsidRPr="00031B29">
              <w:rPr>
                <w:sz w:val="20"/>
                <w:szCs w:val="20"/>
              </w:rPr>
              <w:t>e</w:t>
            </w:r>
            <w:r w:rsidRPr="00031B29">
              <w:rPr>
                <w:sz w:val="20"/>
                <w:szCs w:val="20"/>
              </w:rPr>
              <w:t xml:space="preserve"> </w:t>
            </w:r>
            <w:r w:rsidR="00DB2A99" w:rsidRPr="00031B29">
              <w:rPr>
                <w:sz w:val="20"/>
                <w:szCs w:val="20"/>
              </w:rPr>
              <w:t xml:space="preserve">(and train staff to use) </w:t>
            </w:r>
            <w:r w:rsidR="008B0721" w:rsidRPr="00031B29">
              <w:rPr>
                <w:sz w:val="20"/>
                <w:szCs w:val="20"/>
              </w:rPr>
              <w:t xml:space="preserve">Accelerated </w:t>
            </w:r>
            <w:r w:rsidR="00F75DD4" w:rsidRPr="00031B29">
              <w:rPr>
                <w:sz w:val="20"/>
                <w:szCs w:val="20"/>
              </w:rPr>
              <w:t>R</w:t>
            </w:r>
            <w:r w:rsidR="008B0721" w:rsidRPr="00031B29">
              <w:rPr>
                <w:sz w:val="20"/>
                <w:szCs w:val="20"/>
              </w:rPr>
              <w:t>ead</w:t>
            </w:r>
            <w:r w:rsidR="00F75DD4" w:rsidRPr="00031B29">
              <w:rPr>
                <w:sz w:val="20"/>
                <w:szCs w:val="20"/>
              </w:rPr>
              <w:t>er</w:t>
            </w:r>
            <w:r w:rsidR="008B0721" w:rsidRPr="00031B29">
              <w:rPr>
                <w:sz w:val="20"/>
                <w:szCs w:val="20"/>
              </w:rPr>
              <w:t xml:space="preserve"> to </w:t>
            </w:r>
            <w:r w:rsidR="001358E6" w:rsidRPr="00031B29">
              <w:rPr>
                <w:sz w:val="20"/>
                <w:szCs w:val="20"/>
              </w:rPr>
              <w:t xml:space="preserve">give children books accurate to their reading level and to check comprehension of their reading. </w:t>
            </w:r>
          </w:p>
        </w:tc>
        <w:tc>
          <w:tcPr>
            <w:tcW w:w="5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3689B2" w14:textId="6B9D3507" w:rsidR="00E66558" w:rsidRPr="00031B29" w:rsidRDefault="00077589">
            <w:pPr>
              <w:pStyle w:val="TableRowCentered"/>
              <w:jc w:val="left"/>
              <w:rPr>
                <w:sz w:val="20"/>
              </w:rPr>
            </w:pPr>
            <w:r w:rsidRPr="00031B29">
              <w:rPr>
                <w:sz w:val="20"/>
              </w:rPr>
              <w:t>Evidence suggest</w:t>
            </w:r>
            <w:r w:rsidR="00C5550E" w:rsidRPr="00031B29">
              <w:rPr>
                <w:sz w:val="20"/>
              </w:rPr>
              <w:t xml:space="preserve">s that </w:t>
            </w:r>
            <w:r w:rsidR="00C91C96" w:rsidRPr="00031B29">
              <w:rPr>
                <w:sz w:val="20"/>
              </w:rPr>
              <w:t xml:space="preserve">children need to read books </w:t>
            </w:r>
            <w:r w:rsidR="009B531C" w:rsidRPr="00031B29">
              <w:rPr>
                <w:sz w:val="20"/>
              </w:rPr>
              <w:t>at their individual reading level to enable them to gain comprehension skills.</w:t>
            </w:r>
            <w:r w:rsidR="00172C4A" w:rsidRPr="00031B29">
              <w:rPr>
                <w:sz w:val="20"/>
              </w:rPr>
              <w:t xml:space="preserve"> </w:t>
            </w:r>
            <w:r w:rsidR="00F75DD4" w:rsidRPr="00031B29">
              <w:rPr>
                <w:sz w:val="20"/>
              </w:rPr>
              <w:t>A study of Accelerated reader has shown students to make 3months more progress using Accelerated reader.</w:t>
            </w:r>
          </w:p>
          <w:p w14:paraId="09082DE8" w14:textId="07907C56" w:rsidR="00EC5A2B" w:rsidRPr="00031B29" w:rsidRDefault="00EC5A2B">
            <w:pPr>
              <w:pStyle w:val="TableRowCentered"/>
              <w:jc w:val="left"/>
              <w:rPr>
                <w:sz w:val="20"/>
              </w:rPr>
            </w:pPr>
            <w:r w:rsidRPr="00031B29">
              <w:rPr>
                <w:sz w:val="20"/>
              </w:rPr>
              <w:t>It is important to identify the appropriate level of text difficulty, to provide appropriate context to practice the skills, desire to engage with the text and enough challenge to improve reading comprehension.</w:t>
            </w:r>
          </w:p>
          <w:p w14:paraId="414E659C" w14:textId="68505DC8" w:rsidR="00F75DD4" w:rsidRPr="00031B29" w:rsidRDefault="00A652A0">
            <w:pPr>
              <w:pStyle w:val="TableRowCentered"/>
              <w:jc w:val="left"/>
              <w:rPr>
                <w:color w:val="auto"/>
                <w:sz w:val="20"/>
              </w:rPr>
            </w:pPr>
            <w:hyperlink r:id="rId12" w:history="1">
              <w:r w:rsidR="00EC5A2B" w:rsidRPr="00031B29">
                <w:rPr>
                  <w:rStyle w:val="Hyperlink"/>
                  <w:color w:val="auto"/>
                  <w:sz w:val="20"/>
                  <w:u w:val="none"/>
                </w:rPr>
                <w:t>https://educationendowmentfoundation.org.uk/projects-and-evaluation/projects/accelerated-reader</w:t>
              </w:r>
            </w:hyperlink>
          </w:p>
          <w:p w14:paraId="2A7D552A" w14:textId="3ACB7B80" w:rsidR="00EC5A2B" w:rsidRPr="00031B29" w:rsidRDefault="00EC5A2B">
            <w:pPr>
              <w:pStyle w:val="TableRowCentered"/>
              <w:jc w:val="left"/>
              <w:rPr>
                <w:sz w:val="20"/>
              </w:rPr>
            </w:pPr>
            <w:r w:rsidRPr="00031B29">
              <w:rPr>
                <w:sz w:val="20"/>
              </w:rPr>
              <w:t>https://educationendowmentfoundation.org.uk/education-evidence/teaching-learning-toolkit/reading-comprehension-strategies</w:t>
            </w: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45B935CD" w:rsidR="00E66558" w:rsidRPr="00031B29" w:rsidRDefault="00F75DD4">
            <w:pPr>
              <w:pStyle w:val="TableRowCentered"/>
              <w:jc w:val="left"/>
              <w:rPr>
                <w:sz w:val="20"/>
              </w:rPr>
            </w:pPr>
            <w:r w:rsidRPr="00031B29">
              <w:rPr>
                <w:sz w:val="20"/>
              </w:rPr>
              <w:t>1</w:t>
            </w:r>
          </w:p>
        </w:tc>
      </w:tr>
      <w:tr w:rsidR="00E66558" w14:paraId="2A7D5530" w14:textId="77777777" w:rsidTr="007B6FC5">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A5951" w14:textId="77777777" w:rsidR="00E66558" w:rsidRPr="00031B29" w:rsidRDefault="00573AE0" w:rsidP="00573AE0">
            <w:pPr>
              <w:pStyle w:val="TableRow"/>
              <w:ind w:left="0"/>
              <w:rPr>
                <w:iCs/>
                <w:sz w:val="20"/>
                <w:szCs w:val="20"/>
              </w:rPr>
            </w:pPr>
            <w:r w:rsidRPr="00031B29">
              <w:rPr>
                <w:iCs/>
                <w:sz w:val="20"/>
                <w:szCs w:val="20"/>
              </w:rPr>
              <w:t xml:space="preserve">Purchase </w:t>
            </w:r>
            <w:r w:rsidR="00737022" w:rsidRPr="00031B29">
              <w:rPr>
                <w:iCs/>
                <w:sz w:val="20"/>
                <w:szCs w:val="20"/>
              </w:rPr>
              <w:t>Read Write Inc Fresh Start</w:t>
            </w:r>
            <w:r w:rsidR="00924401" w:rsidRPr="00031B29">
              <w:rPr>
                <w:iCs/>
                <w:sz w:val="20"/>
                <w:szCs w:val="20"/>
              </w:rPr>
              <w:t>.</w:t>
            </w:r>
          </w:p>
          <w:p w14:paraId="32DC6D8F" w14:textId="77777777" w:rsidR="00924401" w:rsidRPr="00031B29" w:rsidRDefault="00924401" w:rsidP="00573AE0">
            <w:pPr>
              <w:pStyle w:val="TableRow"/>
              <w:ind w:left="0"/>
              <w:rPr>
                <w:iCs/>
                <w:sz w:val="20"/>
                <w:szCs w:val="20"/>
              </w:rPr>
            </w:pPr>
            <w:r w:rsidRPr="00031B29">
              <w:rPr>
                <w:iCs/>
                <w:sz w:val="20"/>
                <w:szCs w:val="20"/>
              </w:rPr>
              <w:t xml:space="preserve">Additional phonics sessions targeted </w:t>
            </w:r>
            <w:r w:rsidR="00013C3E" w:rsidRPr="00031B29">
              <w:rPr>
                <w:iCs/>
                <w:sz w:val="20"/>
                <w:szCs w:val="20"/>
              </w:rPr>
              <w:t>at disadvantaged children and delivered by teaching assistants trained in WRI and WRI Fresh Start.</w:t>
            </w:r>
          </w:p>
          <w:p w14:paraId="00D4DFE4" w14:textId="77777777" w:rsidR="00013C3E" w:rsidRPr="00031B29" w:rsidRDefault="00013C3E" w:rsidP="00573AE0">
            <w:pPr>
              <w:pStyle w:val="TableRow"/>
              <w:ind w:left="0"/>
              <w:rPr>
                <w:iCs/>
                <w:sz w:val="20"/>
                <w:szCs w:val="20"/>
              </w:rPr>
            </w:pPr>
            <w:r w:rsidRPr="00031B29">
              <w:rPr>
                <w:iCs/>
                <w:sz w:val="20"/>
                <w:szCs w:val="20"/>
              </w:rPr>
              <w:t>Train teaching assistants to deliver Fresh Start.</w:t>
            </w:r>
          </w:p>
          <w:p w14:paraId="2A7D552D" w14:textId="187A4AFD" w:rsidR="00DC4AC2" w:rsidRPr="00031B29" w:rsidRDefault="00227C31" w:rsidP="00573AE0">
            <w:pPr>
              <w:pStyle w:val="TableRow"/>
              <w:ind w:left="0"/>
              <w:rPr>
                <w:iCs/>
                <w:sz w:val="20"/>
                <w:szCs w:val="20"/>
              </w:rPr>
            </w:pPr>
            <w:r w:rsidRPr="00031B29">
              <w:rPr>
                <w:iCs/>
                <w:sz w:val="20"/>
                <w:szCs w:val="20"/>
              </w:rPr>
              <w:t>Teaching assistants to deliver</w:t>
            </w:r>
            <w:r w:rsidR="00125D03">
              <w:rPr>
                <w:iCs/>
                <w:sz w:val="20"/>
                <w:szCs w:val="20"/>
              </w:rPr>
              <w:t xml:space="preserve"> fast track</w:t>
            </w:r>
            <w:r w:rsidRPr="00031B29">
              <w:rPr>
                <w:iCs/>
                <w:sz w:val="20"/>
                <w:szCs w:val="20"/>
              </w:rPr>
              <w:t xml:space="preserve"> intervention</w:t>
            </w:r>
            <w:r w:rsidR="00125D03">
              <w:rPr>
                <w:iCs/>
                <w:sz w:val="20"/>
                <w:szCs w:val="20"/>
              </w:rPr>
              <w:t xml:space="preserve"> to the bottom 20%.</w:t>
            </w:r>
          </w:p>
        </w:tc>
        <w:tc>
          <w:tcPr>
            <w:tcW w:w="5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8206CA" w14:textId="4BDF52E5" w:rsidR="00E66558" w:rsidRPr="00031B29" w:rsidRDefault="00B516F8">
            <w:pPr>
              <w:pStyle w:val="TableRowCentered"/>
              <w:jc w:val="left"/>
              <w:rPr>
                <w:sz w:val="20"/>
              </w:rPr>
            </w:pPr>
            <w:r w:rsidRPr="00031B29">
              <w:rPr>
                <w:sz w:val="20"/>
              </w:rPr>
              <w:t xml:space="preserve">Research and evidence suggest that a systematic approach to teaching phonics has a positive impact (+5 months). </w:t>
            </w:r>
          </w:p>
          <w:p w14:paraId="2A7D552E" w14:textId="582FB68F" w:rsidR="00B516F8" w:rsidRPr="00031B29" w:rsidRDefault="00A652A0">
            <w:pPr>
              <w:pStyle w:val="TableRowCentered"/>
              <w:jc w:val="left"/>
              <w:rPr>
                <w:sz w:val="20"/>
              </w:rPr>
            </w:pPr>
            <w:hyperlink r:id="rId13" w:history="1">
              <w:r w:rsidR="00B516F8" w:rsidRPr="00031B29">
                <w:rPr>
                  <w:rStyle w:val="Hyperlink"/>
                  <w:color w:val="auto"/>
                  <w:sz w:val="20"/>
                  <w:u w:val="none"/>
                </w:rPr>
                <w:t>https://educationendowmentfoundation.org.uk/education-evidence/teaching-learning-toolkit/phonics</w:t>
              </w:r>
            </w:hyperlink>
            <w:r w:rsidR="00B516F8" w:rsidRPr="00031B29">
              <w:rPr>
                <w:color w:val="auto"/>
                <w:sz w:val="20"/>
              </w:rPr>
              <w:t xml:space="preserve"> </w:t>
            </w: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7E1E8187" w:rsidR="00E66558" w:rsidRPr="00031B29" w:rsidRDefault="00B516F8">
            <w:pPr>
              <w:pStyle w:val="TableRowCentered"/>
              <w:jc w:val="left"/>
              <w:rPr>
                <w:sz w:val="20"/>
              </w:rPr>
            </w:pPr>
            <w:r w:rsidRPr="00031B29">
              <w:rPr>
                <w:sz w:val="20"/>
              </w:rPr>
              <w:t>1, 2</w:t>
            </w:r>
          </w:p>
        </w:tc>
      </w:tr>
      <w:tr w:rsidR="00573AE0" w14:paraId="2A425657" w14:textId="77777777" w:rsidTr="007B6FC5">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2E96B" w14:textId="3DBBB4BD" w:rsidR="00573AE0" w:rsidRPr="00031B29" w:rsidRDefault="00B3321D" w:rsidP="00573AE0">
            <w:pPr>
              <w:pStyle w:val="TableRow"/>
              <w:ind w:left="0"/>
              <w:rPr>
                <w:iCs/>
                <w:sz w:val="20"/>
                <w:szCs w:val="20"/>
              </w:rPr>
            </w:pPr>
            <w:r>
              <w:rPr>
                <w:iCs/>
                <w:sz w:val="20"/>
                <w:szCs w:val="20"/>
              </w:rPr>
              <w:t>Delivery of</w:t>
            </w:r>
            <w:r w:rsidR="003B7796" w:rsidRPr="00031B29">
              <w:rPr>
                <w:iCs/>
                <w:sz w:val="20"/>
                <w:szCs w:val="20"/>
              </w:rPr>
              <w:t xml:space="preserve"> Better Reading Support Partners</w:t>
            </w:r>
            <w:r w:rsidR="00C106AB" w:rsidRPr="00031B29">
              <w:rPr>
                <w:iCs/>
                <w:sz w:val="20"/>
                <w:szCs w:val="20"/>
              </w:rPr>
              <w:t>.</w:t>
            </w:r>
          </w:p>
          <w:p w14:paraId="70DE8CAB" w14:textId="2CA28163" w:rsidR="00C106AB" w:rsidRPr="00031B29" w:rsidRDefault="00C106AB" w:rsidP="00573AE0">
            <w:pPr>
              <w:pStyle w:val="TableRow"/>
              <w:ind w:left="0"/>
              <w:rPr>
                <w:iCs/>
                <w:sz w:val="20"/>
                <w:szCs w:val="20"/>
              </w:rPr>
            </w:pPr>
            <w:r w:rsidRPr="00031B29">
              <w:rPr>
                <w:iCs/>
                <w:sz w:val="20"/>
                <w:szCs w:val="20"/>
              </w:rPr>
              <w:t>Additional reading intervention targeted at disadvantaged children and delivered by a teaching assistant.</w:t>
            </w:r>
          </w:p>
          <w:p w14:paraId="0F3030E1" w14:textId="15898CE6" w:rsidR="00C106AB" w:rsidRPr="00031B29" w:rsidRDefault="00C106AB" w:rsidP="00573AE0">
            <w:pPr>
              <w:pStyle w:val="TableRow"/>
              <w:ind w:left="0"/>
              <w:rPr>
                <w:iCs/>
                <w:sz w:val="20"/>
                <w:szCs w:val="20"/>
              </w:rPr>
            </w:pPr>
            <w:r w:rsidRPr="00031B29">
              <w:rPr>
                <w:iCs/>
                <w:sz w:val="20"/>
                <w:szCs w:val="20"/>
              </w:rPr>
              <w:t xml:space="preserve">Two teaching assistants to be deliver intervention. </w:t>
            </w:r>
          </w:p>
        </w:tc>
        <w:tc>
          <w:tcPr>
            <w:tcW w:w="5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16A319" w14:textId="77777777" w:rsidR="00573AE0" w:rsidRPr="00031B29" w:rsidRDefault="00B516F8">
            <w:pPr>
              <w:pStyle w:val="TableRowCentered"/>
              <w:jc w:val="left"/>
              <w:rPr>
                <w:sz w:val="20"/>
              </w:rPr>
            </w:pPr>
            <w:r w:rsidRPr="00031B29">
              <w:rPr>
                <w:sz w:val="20"/>
              </w:rPr>
              <w:t xml:space="preserve">Research suggests that teaching reading comprehension strategies have a high impact (+6 months). </w:t>
            </w:r>
          </w:p>
          <w:p w14:paraId="3F20942E" w14:textId="77777777" w:rsidR="00EC5A2B" w:rsidRPr="00031B29" w:rsidRDefault="00EC5A2B">
            <w:pPr>
              <w:pStyle w:val="TableRowCentered"/>
              <w:jc w:val="left"/>
              <w:rPr>
                <w:sz w:val="20"/>
              </w:rPr>
            </w:pPr>
          </w:p>
          <w:p w14:paraId="6A572183" w14:textId="77777777" w:rsidR="00EC5A2B" w:rsidRPr="00031B29" w:rsidRDefault="00EC5A2B">
            <w:pPr>
              <w:pStyle w:val="TableRowCentered"/>
              <w:jc w:val="left"/>
              <w:rPr>
                <w:sz w:val="20"/>
              </w:rPr>
            </w:pPr>
          </w:p>
          <w:p w14:paraId="46CFDDC3" w14:textId="3A60A749" w:rsidR="00EC5A2B" w:rsidRPr="00031B29" w:rsidRDefault="00EC5A2B">
            <w:pPr>
              <w:pStyle w:val="TableRowCentered"/>
              <w:jc w:val="left"/>
              <w:rPr>
                <w:sz w:val="20"/>
              </w:rPr>
            </w:pPr>
            <w:r w:rsidRPr="00031B29">
              <w:rPr>
                <w:sz w:val="20"/>
              </w:rPr>
              <w:t>https://educationendowmentfoundation.org.uk/education-evidence/teaching-learning-toolkit/reading-comprehension-strategies</w:t>
            </w: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B5A42" w14:textId="714A7D11" w:rsidR="00573AE0" w:rsidRPr="00031B29" w:rsidRDefault="00C106AB">
            <w:pPr>
              <w:pStyle w:val="TableRowCentered"/>
              <w:jc w:val="left"/>
              <w:rPr>
                <w:sz w:val="20"/>
              </w:rPr>
            </w:pPr>
            <w:r w:rsidRPr="00031B29">
              <w:rPr>
                <w:sz w:val="20"/>
              </w:rPr>
              <w:t>1</w:t>
            </w:r>
          </w:p>
        </w:tc>
      </w:tr>
      <w:tr w:rsidR="0007355D" w14:paraId="2564E542" w14:textId="77777777" w:rsidTr="007B6FC5">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263A8" w14:textId="5053D2C3" w:rsidR="009D5C95" w:rsidRPr="00031B29" w:rsidRDefault="0007355D" w:rsidP="009D5C95">
            <w:pPr>
              <w:pStyle w:val="TableRow"/>
              <w:ind w:left="0"/>
              <w:rPr>
                <w:iCs/>
                <w:sz w:val="20"/>
                <w:szCs w:val="20"/>
              </w:rPr>
            </w:pPr>
            <w:r w:rsidRPr="00330C05">
              <w:rPr>
                <w:iCs/>
                <w:sz w:val="20"/>
                <w:szCs w:val="20"/>
              </w:rPr>
              <w:t>CPD for staff. Training fo</w:t>
            </w:r>
            <w:r w:rsidR="009D5C95" w:rsidRPr="00330C05">
              <w:rPr>
                <w:iCs/>
                <w:sz w:val="20"/>
                <w:szCs w:val="20"/>
              </w:rPr>
              <w:t>r teaching assistants on delivering a White Rose Maths intervention (Train the Tutor)</w:t>
            </w:r>
            <w:r w:rsidR="00AA33CB" w:rsidRPr="00330C05">
              <w:rPr>
                <w:iCs/>
                <w:sz w:val="20"/>
                <w:szCs w:val="20"/>
              </w:rPr>
              <w:t xml:space="preserve"> to ensure that all staff working with children have a good knowledge and understanding of how to teach/support the learning of mathematics.</w:t>
            </w:r>
            <w:r w:rsidR="00AA33CB">
              <w:rPr>
                <w:iCs/>
                <w:sz w:val="20"/>
                <w:szCs w:val="20"/>
              </w:rPr>
              <w:t xml:space="preserve"> </w:t>
            </w:r>
          </w:p>
          <w:p w14:paraId="1A49FA17" w14:textId="14628F2F" w:rsidR="00227C31" w:rsidRPr="00031B29" w:rsidRDefault="00227C31" w:rsidP="00573AE0">
            <w:pPr>
              <w:pStyle w:val="TableRow"/>
              <w:ind w:left="0"/>
              <w:rPr>
                <w:iCs/>
                <w:sz w:val="20"/>
                <w:szCs w:val="20"/>
              </w:rPr>
            </w:pPr>
          </w:p>
        </w:tc>
        <w:tc>
          <w:tcPr>
            <w:tcW w:w="5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80BC6" w14:textId="69075CB6" w:rsidR="0007355D" w:rsidRPr="00031B29" w:rsidRDefault="005D2BFF">
            <w:pPr>
              <w:pStyle w:val="TableRowCentered"/>
              <w:jc w:val="left"/>
              <w:rPr>
                <w:sz w:val="20"/>
              </w:rPr>
            </w:pPr>
            <w:r w:rsidRPr="00031B29">
              <w:rPr>
                <w:sz w:val="20"/>
              </w:rPr>
              <w:t xml:space="preserve">Research suggests that using </w:t>
            </w:r>
            <w:r w:rsidR="00A002E4" w:rsidRPr="00031B29">
              <w:rPr>
                <w:sz w:val="20"/>
              </w:rPr>
              <w:t>evidence-based</w:t>
            </w:r>
            <w:r w:rsidRPr="00031B29">
              <w:rPr>
                <w:sz w:val="20"/>
              </w:rPr>
              <w:t xml:space="preserve"> interventions </w:t>
            </w:r>
            <w:r w:rsidR="00C62A99" w:rsidRPr="00031B29">
              <w:rPr>
                <w:sz w:val="20"/>
              </w:rPr>
              <w:t xml:space="preserve">are beneficial in closing gaps in knowledge needed to succeed in mathematics. </w:t>
            </w:r>
          </w:p>
          <w:p w14:paraId="230BFDE7" w14:textId="7AE35BB4" w:rsidR="00A002E4" w:rsidRPr="00031B29" w:rsidRDefault="00A002E4">
            <w:pPr>
              <w:pStyle w:val="TableRowCentered"/>
              <w:jc w:val="left"/>
              <w:rPr>
                <w:sz w:val="20"/>
              </w:rPr>
            </w:pPr>
            <w:r w:rsidRPr="00031B29">
              <w:rPr>
                <w:sz w:val="20"/>
              </w:rPr>
              <w:t>https://d2tic4wvo1iusb.cloudfront.net/eef-guidance-reports/maths-ks-2-3/EEF_-_Maths_KS2_KS3_Guidance_A3_Recs_Poster.pdf</w:t>
            </w: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184D94" w14:textId="2ABBDB30" w:rsidR="0007355D" w:rsidRPr="00031B29" w:rsidRDefault="0007355D">
            <w:pPr>
              <w:pStyle w:val="TableRowCentered"/>
              <w:jc w:val="left"/>
              <w:rPr>
                <w:sz w:val="20"/>
              </w:rPr>
            </w:pPr>
            <w:r w:rsidRPr="00031B29">
              <w:rPr>
                <w:sz w:val="20"/>
              </w:rPr>
              <w:t>6</w:t>
            </w:r>
          </w:p>
        </w:tc>
      </w:tr>
      <w:tr w:rsidR="00476327" w14:paraId="6A3E3FBB" w14:textId="77777777" w:rsidTr="007B6FC5">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625BF0" w14:textId="77777777" w:rsidR="00476327" w:rsidRPr="00031B29" w:rsidRDefault="00476327" w:rsidP="00573AE0">
            <w:pPr>
              <w:pStyle w:val="TableRow"/>
              <w:ind w:left="0"/>
              <w:rPr>
                <w:iCs/>
                <w:sz w:val="20"/>
                <w:szCs w:val="20"/>
              </w:rPr>
            </w:pPr>
            <w:r w:rsidRPr="00031B29">
              <w:rPr>
                <w:iCs/>
                <w:sz w:val="20"/>
                <w:szCs w:val="20"/>
              </w:rPr>
              <w:t>School Led Tutoring.</w:t>
            </w:r>
          </w:p>
          <w:p w14:paraId="36B69369" w14:textId="65F8C298" w:rsidR="00476327" w:rsidRPr="00031B29" w:rsidRDefault="00CC7B42" w:rsidP="00573AE0">
            <w:pPr>
              <w:pStyle w:val="TableRow"/>
              <w:ind w:left="0"/>
              <w:rPr>
                <w:iCs/>
                <w:sz w:val="20"/>
                <w:szCs w:val="20"/>
              </w:rPr>
            </w:pPr>
            <w:r>
              <w:rPr>
                <w:iCs/>
                <w:sz w:val="20"/>
                <w:szCs w:val="20"/>
              </w:rPr>
              <w:t xml:space="preserve">School staff and teaching assistants with training will </w:t>
            </w:r>
            <w:r w:rsidR="00312D88">
              <w:rPr>
                <w:iCs/>
                <w:sz w:val="20"/>
                <w:szCs w:val="20"/>
              </w:rPr>
              <w:t>provide 1:1/1:3 mathematics tutoring for disadvantaged children.</w:t>
            </w:r>
          </w:p>
          <w:p w14:paraId="77522FE5" w14:textId="201F86D7" w:rsidR="00476327" w:rsidRPr="00031B29" w:rsidRDefault="00476327" w:rsidP="00573AE0">
            <w:pPr>
              <w:pStyle w:val="TableRow"/>
              <w:ind w:left="0"/>
              <w:rPr>
                <w:iCs/>
                <w:sz w:val="20"/>
                <w:szCs w:val="20"/>
              </w:rPr>
            </w:pPr>
            <w:r w:rsidRPr="00031B29">
              <w:rPr>
                <w:iCs/>
                <w:sz w:val="20"/>
                <w:szCs w:val="20"/>
              </w:rPr>
              <w:lastRenderedPageBreak/>
              <w:t xml:space="preserve">First </w:t>
            </w:r>
            <w:r w:rsidR="00125D03">
              <w:rPr>
                <w:iCs/>
                <w:sz w:val="20"/>
                <w:szCs w:val="20"/>
              </w:rPr>
              <w:t>50</w:t>
            </w:r>
            <w:bookmarkStart w:id="17" w:name="_GoBack"/>
            <w:bookmarkEnd w:id="17"/>
            <w:r w:rsidR="007C5592" w:rsidRPr="00031B29">
              <w:rPr>
                <w:iCs/>
                <w:sz w:val="20"/>
                <w:szCs w:val="20"/>
              </w:rPr>
              <w:t>%</w:t>
            </w:r>
            <w:r w:rsidRPr="00031B29">
              <w:rPr>
                <w:iCs/>
                <w:sz w:val="20"/>
                <w:szCs w:val="20"/>
              </w:rPr>
              <w:t xml:space="preserve"> funded by </w:t>
            </w:r>
            <w:r w:rsidR="007C5592" w:rsidRPr="00031B29">
              <w:rPr>
                <w:iCs/>
                <w:sz w:val="20"/>
                <w:szCs w:val="20"/>
              </w:rPr>
              <w:t>school led tutoring grant</w:t>
            </w:r>
            <w:r w:rsidRPr="00031B29">
              <w:rPr>
                <w:iCs/>
                <w:sz w:val="20"/>
                <w:szCs w:val="20"/>
              </w:rPr>
              <w:t>.</w:t>
            </w:r>
          </w:p>
          <w:p w14:paraId="6F38C0AD" w14:textId="77777777" w:rsidR="00476327" w:rsidRPr="00031B29" w:rsidRDefault="00476327" w:rsidP="00573AE0">
            <w:pPr>
              <w:pStyle w:val="TableRow"/>
              <w:ind w:left="0"/>
              <w:rPr>
                <w:iCs/>
                <w:sz w:val="20"/>
                <w:szCs w:val="20"/>
              </w:rPr>
            </w:pPr>
          </w:p>
          <w:p w14:paraId="5ED62401" w14:textId="16E03605" w:rsidR="00476327" w:rsidRPr="00031B29" w:rsidRDefault="00476327" w:rsidP="00573AE0">
            <w:pPr>
              <w:pStyle w:val="TableRow"/>
              <w:ind w:left="0"/>
              <w:rPr>
                <w:iCs/>
                <w:sz w:val="20"/>
                <w:szCs w:val="20"/>
              </w:rPr>
            </w:pPr>
            <w:r w:rsidRPr="00031B29">
              <w:rPr>
                <w:iCs/>
                <w:sz w:val="20"/>
                <w:szCs w:val="20"/>
              </w:rPr>
              <w:t xml:space="preserve">Groups targeted will be disadvantaged children with gaps within their mathematics learning identified by assessments and teacher assessment. </w:t>
            </w:r>
          </w:p>
        </w:tc>
        <w:tc>
          <w:tcPr>
            <w:tcW w:w="5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869AE4" w14:textId="522BE7EC" w:rsidR="00476327" w:rsidRPr="00031B29" w:rsidRDefault="00E20E3D" w:rsidP="00476327">
            <w:pPr>
              <w:suppressAutoHyphens w:val="0"/>
              <w:autoSpaceDN/>
              <w:spacing w:before="60" w:after="60" w:line="240" w:lineRule="auto"/>
              <w:ind w:left="57" w:right="57"/>
              <w:rPr>
                <w:color w:val="auto"/>
                <w:sz w:val="20"/>
                <w:szCs w:val="20"/>
              </w:rPr>
            </w:pPr>
            <w:r w:rsidRPr="00031B29">
              <w:rPr>
                <w:color w:val="auto"/>
                <w:sz w:val="20"/>
                <w:szCs w:val="20"/>
              </w:rPr>
              <w:lastRenderedPageBreak/>
              <w:t xml:space="preserve">Evidence suggests that, compared to those who don’t receive tutoring, pupils who receive small group tutoring </w:t>
            </w:r>
            <w:r w:rsidR="00913732" w:rsidRPr="00031B29">
              <w:rPr>
                <w:color w:val="auto"/>
                <w:sz w:val="20"/>
                <w:szCs w:val="20"/>
              </w:rPr>
              <w:t>may make, on average, 4 months of progress.</w:t>
            </w:r>
          </w:p>
          <w:p w14:paraId="44F0E79B" w14:textId="77777777" w:rsidR="00476327" w:rsidRPr="00031B29" w:rsidRDefault="00A652A0" w:rsidP="00476327">
            <w:pPr>
              <w:suppressAutoHyphens w:val="0"/>
              <w:autoSpaceDN/>
              <w:spacing w:before="60" w:after="60" w:line="240" w:lineRule="auto"/>
              <w:ind w:left="57" w:right="57"/>
              <w:rPr>
                <w:color w:val="0070C0"/>
                <w:sz w:val="20"/>
                <w:szCs w:val="20"/>
              </w:rPr>
            </w:pPr>
            <w:hyperlink r:id="rId14" w:history="1">
              <w:r w:rsidR="00476327" w:rsidRPr="00031B29">
                <w:rPr>
                  <w:color w:val="0070C0"/>
                  <w:sz w:val="20"/>
                  <w:szCs w:val="20"/>
                  <w:u w:val="single"/>
                </w:rPr>
                <w:t>One to one tuition | EEF (educationendowmentfoundation.org.uk)</w:t>
              </w:r>
            </w:hyperlink>
          </w:p>
          <w:p w14:paraId="68F209C9" w14:textId="77777777" w:rsidR="00476327" w:rsidRPr="00031B29" w:rsidRDefault="00476327" w:rsidP="00476327">
            <w:pPr>
              <w:suppressAutoHyphens w:val="0"/>
              <w:autoSpaceDN/>
              <w:spacing w:before="60" w:after="60" w:line="240" w:lineRule="auto"/>
              <w:ind w:left="57" w:right="57"/>
              <w:rPr>
                <w:color w:val="auto"/>
                <w:sz w:val="20"/>
                <w:szCs w:val="20"/>
              </w:rPr>
            </w:pPr>
            <w:r w:rsidRPr="00031B29">
              <w:rPr>
                <w:color w:val="auto"/>
                <w:sz w:val="20"/>
                <w:szCs w:val="20"/>
              </w:rPr>
              <w:t>And in small groups:</w:t>
            </w:r>
          </w:p>
          <w:p w14:paraId="5830158D" w14:textId="286E541D" w:rsidR="00476327" w:rsidRPr="00031B29" w:rsidRDefault="00A652A0" w:rsidP="00476327">
            <w:pPr>
              <w:pStyle w:val="TableRowCentered"/>
              <w:jc w:val="left"/>
              <w:rPr>
                <w:sz w:val="20"/>
              </w:rPr>
            </w:pPr>
            <w:hyperlink r:id="rId15" w:history="1">
              <w:r w:rsidR="00476327" w:rsidRPr="00031B29">
                <w:rPr>
                  <w:color w:val="0070C0"/>
                  <w:sz w:val="20"/>
                  <w:u w:val="single"/>
                </w:rPr>
                <w:t>Small group tuition | Toolkit Strand | Education Endowment Foundation | EEF</w:t>
              </w:r>
            </w:hyperlink>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B79E3C" w14:textId="18B6C5E7" w:rsidR="00476327" w:rsidRPr="00031B29" w:rsidRDefault="00D244E4">
            <w:pPr>
              <w:pStyle w:val="TableRowCentered"/>
              <w:jc w:val="left"/>
              <w:rPr>
                <w:sz w:val="20"/>
              </w:rPr>
            </w:pPr>
            <w:r w:rsidRPr="00031B29">
              <w:rPr>
                <w:sz w:val="20"/>
              </w:rPr>
              <w:lastRenderedPageBreak/>
              <w:t>6</w:t>
            </w:r>
          </w:p>
        </w:tc>
      </w:tr>
      <w:tr w:rsidR="00ED76AF" w14:paraId="12ED404B" w14:textId="77777777" w:rsidTr="007B6FC5">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8B04E" w14:textId="77777777" w:rsidR="00ED76AF" w:rsidRDefault="00ED76AF" w:rsidP="00573AE0">
            <w:pPr>
              <w:pStyle w:val="TableRow"/>
              <w:ind w:left="0"/>
              <w:rPr>
                <w:iCs/>
                <w:sz w:val="20"/>
                <w:szCs w:val="20"/>
              </w:rPr>
            </w:pPr>
            <w:r w:rsidRPr="00ED76AF">
              <w:rPr>
                <w:iCs/>
                <w:sz w:val="20"/>
                <w:szCs w:val="20"/>
              </w:rPr>
              <w:t>Purchase of a programme to improve listening, narrative and vocabulary skills for disadvantaged pupils who have relatively low spoken language skills.</w:t>
            </w:r>
          </w:p>
          <w:p w14:paraId="0DB8EE5A" w14:textId="4DA5C0B1" w:rsidR="00CA582E" w:rsidRPr="00031B29" w:rsidRDefault="000632B9" w:rsidP="00573AE0">
            <w:pPr>
              <w:pStyle w:val="TableRow"/>
              <w:ind w:left="0"/>
              <w:rPr>
                <w:iCs/>
                <w:sz w:val="20"/>
                <w:szCs w:val="20"/>
              </w:rPr>
            </w:pPr>
            <w:r>
              <w:rPr>
                <w:iCs/>
                <w:sz w:val="20"/>
                <w:szCs w:val="20"/>
              </w:rPr>
              <w:t>Teaching assistant to deliver intervention.</w:t>
            </w:r>
          </w:p>
        </w:tc>
        <w:tc>
          <w:tcPr>
            <w:tcW w:w="5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1EC01" w14:textId="77777777" w:rsidR="00675C6E" w:rsidRPr="00675C6E" w:rsidRDefault="00675C6E" w:rsidP="00675C6E">
            <w:pPr>
              <w:pStyle w:val="TableRowCentered"/>
              <w:jc w:val="left"/>
              <w:rPr>
                <w:rFonts w:cs="Arial"/>
                <w:color w:val="auto"/>
                <w:sz w:val="20"/>
              </w:rPr>
            </w:pPr>
            <w:r w:rsidRPr="00675C6E">
              <w:rPr>
                <w:rFonts w:cs="Arial"/>
                <w:color w:val="auto"/>
                <w:sz w:val="20"/>
              </w:rPr>
              <w:t>Oral language interventions can have a positive impact on pupils’ language skills. Approaches that focus on speaking, listening and a combination of the two show positive impacts on attainment:</w:t>
            </w:r>
          </w:p>
          <w:p w14:paraId="6D67CF15" w14:textId="77777777" w:rsidR="00675C6E" w:rsidRPr="00675C6E" w:rsidRDefault="00A652A0" w:rsidP="00675C6E">
            <w:pPr>
              <w:pStyle w:val="TableRowCentered"/>
              <w:spacing w:after="120"/>
              <w:jc w:val="left"/>
              <w:rPr>
                <w:color w:val="0070C0"/>
                <w:sz w:val="20"/>
              </w:rPr>
            </w:pPr>
            <w:hyperlink r:id="rId16" w:history="1">
              <w:r w:rsidR="00675C6E" w:rsidRPr="00675C6E">
                <w:rPr>
                  <w:color w:val="0070C0"/>
                  <w:sz w:val="20"/>
                  <w:u w:val="single"/>
                </w:rPr>
                <w:t>Oral language interventions | EEF (educationendowmentfoundation.org.uk)</w:t>
              </w:r>
            </w:hyperlink>
          </w:p>
          <w:p w14:paraId="0A9C9BFC" w14:textId="41E44993" w:rsidR="00675C6E" w:rsidRPr="00675C6E" w:rsidRDefault="00675C6E" w:rsidP="00675C6E">
            <w:pPr>
              <w:rPr>
                <w:sz w:val="20"/>
                <w:szCs w:val="20"/>
              </w:rPr>
            </w:pP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8C93F" w14:textId="1F8A3B86" w:rsidR="00ED76AF" w:rsidRPr="00031B29" w:rsidRDefault="00CA582E">
            <w:pPr>
              <w:pStyle w:val="TableRowCentered"/>
              <w:jc w:val="left"/>
              <w:rPr>
                <w:sz w:val="20"/>
              </w:rPr>
            </w:pPr>
            <w:r>
              <w:rPr>
                <w:sz w:val="20"/>
              </w:rPr>
              <w:t>4</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608D3EB1" w:rsidR="00E66558" w:rsidRDefault="009D71E8">
      <w:pPr>
        <w:spacing w:before="240" w:after="120"/>
      </w:pPr>
      <w:r>
        <w:t>Budgeted cost: £</w:t>
      </w:r>
      <w:r w:rsidR="00CF054B">
        <w:t>6,700</w:t>
      </w:r>
    </w:p>
    <w:tbl>
      <w:tblPr>
        <w:tblW w:w="5227" w:type="pct"/>
        <w:tblInd w:w="-431" w:type="dxa"/>
        <w:tblCellMar>
          <w:left w:w="10" w:type="dxa"/>
          <w:right w:w="10" w:type="dxa"/>
        </w:tblCellMar>
        <w:tblLook w:val="04A0" w:firstRow="1" w:lastRow="0" w:firstColumn="1" w:lastColumn="0" w:noHBand="0" w:noVBand="1"/>
      </w:tblPr>
      <w:tblGrid>
        <w:gridCol w:w="3119"/>
        <w:gridCol w:w="4254"/>
        <w:gridCol w:w="2544"/>
      </w:tblGrid>
      <w:tr w:rsidR="00E66558" w14:paraId="2A7D5537" w14:textId="77777777" w:rsidTr="0007355D">
        <w:tc>
          <w:tcPr>
            <w:tcW w:w="311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rsidTr="0007355D">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8DADE3" w14:textId="06E5F8B1" w:rsidR="007006BE" w:rsidRDefault="007006BE" w:rsidP="001747E1">
            <w:pPr>
              <w:pStyle w:val="TableRow"/>
              <w:ind w:left="0"/>
              <w:rPr>
                <w:sz w:val="20"/>
                <w:szCs w:val="20"/>
              </w:rPr>
            </w:pPr>
            <w:r>
              <w:rPr>
                <w:sz w:val="20"/>
                <w:szCs w:val="20"/>
              </w:rPr>
              <w:t>Improve the quality of social and emotional learning.</w:t>
            </w:r>
            <w:r w:rsidR="00552646">
              <w:rPr>
                <w:sz w:val="20"/>
                <w:szCs w:val="20"/>
              </w:rPr>
              <w:t xml:space="preserve"> </w:t>
            </w:r>
          </w:p>
          <w:p w14:paraId="16297523" w14:textId="77777777" w:rsidR="007006BE" w:rsidRDefault="007006BE" w:rsidP="001747E1">
            <w:pPr>
              <w:pStyle w:val="TableRow"/>
              <w:ind w:left="0"/>
              <w:rPr>
                <w:sz w:val="20"/>
                <w:szCs w:val="20"/>
              </w:rPr>
            </w:pPr>
          </w:p>
          <w:p w14:paraId="40EAE62D" w14:textId="77777777" w:rsidR="009453ED" w:rsidRDefault="00291E92" w:rsidP="001747E1">
            <w:pPr>
              <w:pStyle w:val="TableRow"/>
              <w:ind w:left="0"/>
              <w:rPr>
                <w:sz w:val="20"/>
                <w:szCs w:val="20"/>
              </w:rPr>
            </w:pPr>
            <w:r w:rsidRPr="0008358C">
              <w:rPr>
                <w:sz w:val="20"/>
                <w:szCs w:val="20"/>
              </w:rPr>
              <w:t>CPD for staff on</w:t>
            </w:r>
            <w:r w:rsidR="00D314B9">
              <w:rPr>
                <w:sz w:val="20"/>
                <w:szCs w:val="20"/>
              </w:rPr>
              <w:t xml:space="preserve"> Senior mental health training and menta</w:t>
            </w:r>
            <w:r w:rsidR="001402F6">
              <w:rPr>
                <w:sz w:val="20"/>
                <w:szCs w:val="20"/>
              </w:rPr>
              <w:t>l</w:t>
            </w:r>
            <w:r w:rsidR="00D314B9">
              <w:rPr>
                <w:sz w:val="20"/>
                <w:szCs w:val="20"/>
              </w:rPr>
              <w:t xml:space="preserve"> health first aid. </w:t>
            </w:r>
          </w:p>
          <w:p w14:paraId="54F0F449" w14:textId="77777777" w:rsidR="001402F6" w:rsidRDefault="001402F6" w:rsidP="001747E1">
            <w:pPr>
              <w:pStyle w:val="TableRow"/>
              <w:ind w:left="0"/>
              <w:rPr>
                <w:sz w:val="20"/>
                <w:szCs w:val="20"/>
              </w:rPr>
            </w:pPr>
          </w:p>
          <w:p w14:paraId="2A7D5538" w14:textId="49B31CAE" w:rsidR="001402F6" w:rsidRPr="0008358C" w:rsidRDefault="002C1ABC" w:rsidP="001747E1">
            <w:pPr>
              <w:pStyle w:val="TableRow"/>
              <w:ind w:left="0"/>
              <w:rPr>
                <w:sz w:val="20"/>
                <w:szCs w:val="20"/>
              </w:rPr>
            </w:pPr>
            <w:r>
              <w:rPr>
                <w:sz w:val="20"/>
                <w:szCs w:val="20"/>
              </w:rPr>
              <w:t>C</w:t>
            </w:r>
            <w:r w:rsidR="006147CC">
              <w:rPr>
                <w:sz w:val="20"/>
                <w:szCs w:val="20"/>
              </w:rPr>
              <w:t xml:space="preserve">PD and release time for the Mental health lead to train and support the ‘Head starters’.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59A2AA" w14:textId="4E6E6F6F" w:rsidR="00E66558" w:rsidRPr="0008358C" w:rsidRDefault="00291E92">
            <w:pPr>
              <w:pStyle w:val="TableRowCentered"/>
              <w:jc w:val="left"/>
              <w:rPr>
                <w:sz w:val="20"/>
              </w:rPr>
            </w:pPr>
            <w:r w:rsidRPr="0008358C">
              <w:rPr>
                <w:sz w:val="20"/>
              </w:rPr>
              <w:t xml:space="preserve">Social emotional mental health is crucial due to the recent pandemic. Studies suggest children with SEMH issues find concentrating and engaging with activities difficult thus negatively impacting their learning. </w:t>
            </w:r>
            <w:r w:rsidR="001402F6">
              <w:rPr>
                <w:sz w:val="20"/>
              </w:rPr>
              <w:t>The course</w:t>
            </w:r>
            <w:r w:rsidRPr="0008358C">
              <w:rPr>
                <w:sz w:val="20"/>
              </w:rPr>
              <w:t xml:space="preserve"> aims to equip</w:t>
            </w:r>
            <w:r w:rsidR="001402F6">
              <w:rPr>
                <w:sz w:val="20"/>
              </w:rPr>
              <w:t xml:space="preserve"> the staff on how to give</w:t>
            </w:r>
            <w:r w:rsidRPr="0008358C">
              <w:rPr>
                <w:sz w:val="20"/>
              </w:rPr>
              <w:t xml:space="preserve"> children with skills and techniques to better deal with their emotions and everyday life. </w:t>
            </w:r>
          </w:p>
          <w:p w14:paraId="2A7D5539" w14:textId="57F04F58" w:rsidR="00291E92" w:rsidRPr="0008358C" w:rsidRDefault="00A652A0">
            <w:pPr>
              <w:pStyle w:val="TableRowCentered"/>
              <w:jc w:val="left"/>
              <w:rPr>
                <w:sz w:val="20"/>
              </w:rPr>
            </w:pPr>
            <w:hyperlink r:id="rId17" w:history="1">
              <w:r w:rsidR="00291E92" w:rsidRPr="0008358C">
                <w:rPr>
                  <w:rStyle w:val="Hyperlink"/>
                  <w:color w:val="auto"/>
                  <w:sz w:val="20"/>
                  <w:u w:val="none"/>
                </w:rPr>
                <w:t>https://educationendowmentfoundation</w:t>
              </w:r>
            </w:hyperlink>
            <w:r w:rsidR="00291E92" w:rsidRPr="0008358C">
              <w:rPr>
                <w:color w:val="auto"/>
                <w:sz w:val="20"/>
              </w:rPr>
              <w:t>. org.uk/education-evidence/teaching-learning-toolkit/social-and-emotional-learning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3920CC05" w:rsidR="00E66558" w:rsidRPr="0008358C" w:rsidRDefault="00291E92">
            <w:pPr>
              <w:pStyle w:val="TableRowCentered"/>
              <w:jc w:val="left"/>
              <w:rPr>
                <w:sz w:val="20"/>
              </w:rPr>
            </w:pPr>
            <w:r w:rsidRPr="0008358C">
              <w:rPr>
                <w:sz w:val="20"/>
              </w:rPr>
              <w:t>4</w:t>
            </w:r>
          </w:p>
        </w:tc>
      </w:tr>
      <w:tr w:rsidR="00E66558" w14:paraId="2A7D553F" w14:textId="77777777" w:rsidTr="0007355D">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751CC" w14:textId="2AC290A4" w:rsidR="00E66558" w:rsidRPr="00D12553" w:rsidRDefault="00212C9D">
            <w:pPr>
              <w:pStyle w:val="TableRow"/>
              <w:rPr>
                <w:iCs/>
                <w:color w:val="auto"/>
                <w:sz w:val="20"/>
                <w:szCs w:val="20"/>
              </w:rPr>
            </w:pPr>
            <w:r w:rsidRPr="00D12553">
              <w:rPr>
                <w:iCs/>
                <w:color w:val="auto"/>
                <w:sz w:val="20"/>
                <w:szCs w:val="20"/>
              </w:rPr>
              <w:t>Essential experiences built into curriculum and cost subsidised for PP children.</w:t>
            </w:r>
          </w:p>
          <w:p w14:paraId="3F675B3E" w14:textId="77777777" w:rsidR="00212C9D" w:rsidRPr="00D12553" w:rsidRDefault="00212C9D">
            <w:pPr>
              <w:pStyle w:val="TableRow"/>
              <w:rPr>
                <w:iCs/>
                <w:color w:val="auto"/>
                <w:sz w:val="20"/>
                <w:szCs w:val="20"/>
              </w:rPr>
            </w:pPr>
            <w:r w:rsidRPr="00D12553">
              <w:rPr>
                <w:iCs/>
                <w:color w:val="auto"/>
                <w:sz w:val="20"/>
                <w:szCs w:val="20"/>
              </w:rPr>
              <w:t>PP children encouraged to participate in after school clubs for free.</w:t>
            </w:r>
          </w:p>
          <w:p w14:paraId="22FB0816" w14:textId="77777777" w:rsidR="00212C9D" w:rsidRPr="00D12553" w:rsidRDefault="00212C9D">
            <w:pPr>
              <w:pStyle w:val="TableRow"/>
              <w:rPr>
                <w:iCs/>
                <w:color w:val="auto"/>
                <w:sz w:val="20"/>
                <w:szCs w:val="20"/>
              </w:rPr>
            </w:pPr>
            <w:r w:rsidRPr="00D12553">
              <w:rPr>
                <w:iCs/>
                <w:color w:val="auto"/>
                <w:sz w:val="20"/>
                <w:szCs w:val="20"/>
              </w:rPr>
              <w:t>Reduction in cost for trips and residential trips for PP children.</w:t>
            </w:r>
          </w:p>
          <w:p w14:paraId="2A7D553C" w14:textId="46B632D4" w:rsidR="00212C9D" w:rsidRPr="00D12553" w:rsidRDefault="00212C9D">
            <w:pPr>
              <w:pStyle w:val="TableRow"/>
              <w:rPr>
                <w:iCs/>
                <w:color w:val="auto"/>
                <w:sz w:val="20"/>
                <w:szCs w:val="20"/>
              </w:rPr>
            </w:pPr>
            <w:r w:rsidRPr="00D12553">
              <w:rPr>
                <w:iCs/>
                <w:color w:val="auto"/>
                <w:sz w:val="20"/>
                <w:szCs w:val="20"/>
              </w:rPr>
              <w:t>Children encouraged to attend free PP sport and outdoor activity events.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60A2D" w14:textId="77777777" w:rsidR="00E66558" w:rsidRPr="00D12553" w:rsidRDefault="00212C9D">
            <w:pPr>
              <w:pStyle w:val="TableRowCentered"/>
              <w:jc w:val="left"/>
              <w:rPr>
                <w:color w:val="auto"/>
                <w:sz w:val="20"/>
              </w:rPr>
            </w:pPr>
            <w:r w:rsidRPr="00D12553">
              <w:rPr>
                <w:color w:val="auto"/>
                <w:sz w:val="20"/>
              </w:rPr>
              <w:t>Learning is contextualised in concrete experiences and language rich environments. Ofsted research (2019) emphasises improving cultural capital particularly for disadvantaged children.</w:t>
            </w:r>
          </w:p>
          <w:p w14:paraId="28760335" w14:textId="4865458A" w:rsidR="00212C9D" w:rsidRPr="00D12553" w:rsidRDefault="00212C9D">
            <w:pPr>
              <w:pStyle w:val="TableRowCentered"/>
              <w:jc w:val="left"/>
              <w:rPr>
                <w:color w:val="auto"/>
                <w:sz w:val="20"/>
              </w:rPr>
            </w:pPr>
            <w:r w:rsidRPr="00D12553">
              <w:rPr>
                <w:color w:val="auto"/>
                <w:sz w:val="20"/>
              </w:rPr>
              <w:t xml:space="preserve">Enrichment activities offer children a context for learning and a stimulus to trigger their enjoyment in learning. </w:t>
            </w:r>
          </w:p>
          <w:p w14:paraId="7029A123" w14:textId="0817AC09" w:rsidR="00212C9D" w:rsidRPr="00D12553" w:rsidRDefault="00212C9D">
            <w:pPr>
              <w:pStyle w:val="TableRowCentered"/>
              <w:jc w:val="left"/>
              <w:rPr>
                <w:color w:val="auto"/>
                <w:sz w:val="20"/>
              </w:rPr>
            </w:pPr>
          </w:p>
          <w:p w14:paraId="0F2F938A" w14:textId="12D88844" w:rsidR="00212C9D" w:rsidRPr="00D12553" w:rsidRDefault="00A652A0">
            <w:pPr>
              <w:pStyle w:val="TableRowCentered"/>
              <w:jc w:val="left"/>
              <w:rPr>
                <w:color w:val="auto"/>
                <w:sz w:val="20"/>
              </w:rPr>
            </w:pPr>
            <w:hyperlink r:id="rId18" w:history="1">
              <w:r w:rsidR="00212C9D" w:rsidRPr="00D12553">
                <w:rPr>
                  <w:rStyle w:val="Hyperlink"/>
                  <w:color w:val="auto"/>
                  <w:sz w:val="20"/>
                  <w:u w:val="none"/>
                </w:rPr>
                <w:t>https://www.childrensuniversity.co.uk</w:t>
              </w:r>
            </w:hyperlink>
            <w:r w:rsidR="00212C9D" w:rsidRPr="00D12553">
              <w:rPr>
                <w:color w:val="auto"/>
                <w:sz w:val="20"/>
              </w:rPr>
              <w:t xml:space="preserve"> /media/1093/eef-childrens-university.pdf</w:t>
            </w:r>
          </w:p>
          <w:p w14:paraId="2A7D553D" w14:textId="30A0EB77" w:rsidR="00212C9D" w:rsidRPr="00D12553" w:rsidRDefault="00212C9D">
            <w:pPr>
              <w:pStyle w:val="TableRowCentered"/>
              <w:jc w:val="left"/>
              <w:rPr>
                <w:color w:val="auto"/>
                <w:sz w:val="20"/>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3ED2AA2E" w:rsidR="00E66558" w:rsidRPr="0008358C" w:rsidRDefault="00212C9D">
            <w:pPr>
              <w:pStyle w:val="TableRowCentered"/>
              <w:jc w:val="left"/>
              <w:rPr>
                <w:sz w:val="20"/>
              </w:rPr>
            </w:pPr>
            <w:r w:rsidRPr="0008358C">
              <w:rPr>
                <w:sz w:val="20"/>
              </w:rPr>
              <w:t>4,5</w:t>
            </w:r>
          </w:p>
        </w:tc>
      </w:tr>
    </w:tbl>
    <w:p w14:paraId="2A7D5540" w14:textId="79FF0DA6" w:rsidR="00E66558" w:rsidRDefault="00E66558">
      <w:pPr>
        <w:spacing w:before="240" w:after="0"/>
        <w:rPr>
          <w:b/>
          <w:bCs/>
          <w:color w:val="104F75"/>
          <w:sz w:val="28"/>
          <w:szCs w:val="28"/>
        </w:rPr>
      </w:pPr>
    </w:p>
    <w:p w14:paraId="48BB97C9" w14:textId="77777777" w:rsidR="00A36220" w:rsidRDefault="00A36220">
      <w:pPr>
        <w:spacing w:before="240" w:after="0"/>
        <w:rPr>
          <w:b/>
          <w:bCs/>
          <w:color w:val="104F75"/>
          <w:sz w:val="28"/>
          <w:szCs w:val="28"/>
        </w:rPr>
      </w:pPr>
    </w:p>
    <w:p w14:paraId="2A7D5541" w14:textId="1DF4396B" w:rsidR="00E66558" w:rsidRDefault="009D71E8" w:rsidP="00120AB1">
      <w:r>
        <w:rPr>
          <w:b/>
          <w:bCs/>
          <w:color w:val="104F75"/>
          <w:sz w:val="28"/>
          <w:szCs w:val="28"/>
        </w:rPr>
        <w:t xml:space="preserve">Total budgeted cost: </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F5546A6" w:rsidR="00E66558" w:rsidRDefault="009D71E8">
      <w:r>
        <w:t>This details the impact that our pupil premium activity had on pupils in the 202</w:t>
      </w:r>
      <w:r w:rsidR="003A3960">
        <w:t>2</w:t>
      </w:r>
      <w:r>
        <w:t xml:space="preserve"> to 202</w:t>
      </w:r>
      <w:r w:rsidR="003A3960">
        <w:t>3</w:t>
      </w:r>
      <w:r>
        <w:t xml:space="preserve">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6ECB3" w14:textId="1DA686B7" w:rsidR="00D616E7" w:rsidRDefault="006E17F3" w:rsidP="00D616E7">
            <w:pPr>
              <w:rPr>
                <w:iCs/>
              </w:rPr>
            </w:pPr>
            <w:r>
              <w:rPr>
                <w:iCs/>
              </w:rPr>
              <w:t>Pupil premium funding has bee</w:t>
            </w:r>
            <w:r w:rsidR="003A3960">
              <w:rPr>
                <w:iCs/>
              </w:rPr>
              <w:t xml:space="preserve">n used to improve the </w:t>
            </w:r>
            <w:r w:rsidR="00332A38">
              <w:rPr>
                <w:iCs/>
              </w:rPr>
              <w:t>teaching and learning of phonics. In 2022 79% of children passed the phonics screening test</w:t>
            </w:r>
            <w:r w:rsidR="006B7DA8">
              <w:rPr>
                <w:iCs/>
              </w:rPr>
              <w:t xml:space="preserve">. Funding has been used to work closely with the English hub and to release staff to complete Read Write Inc training. The funding has been used to release the phonics lead weekly to observe and coach staff </w:t>
            </w:r>
            <w:r w:rsidR="00202C2A">
              <w:rPr>
                <w:iCs/>
              </w:rPr>
              <w:t xml:space="preserve">to improve phonics. In 2023 96% of the year 1 cohort passed the phonics screening test </w:t>
            </w:r>
            <w:r w:rsidR="00FE392A">
              <w:rPr>
                <w:iCs/>
              </w:rPr>
              <w:t xml:space="preserve">including 100% of the year 1 PP children. </w:t>
            </w:r>
            <w:r w:rsidR="00241398">
              <w:rPr>
                <w:iCs/>
              </w:rPr>
              <w:t xml:space="preserve">We will continue to </w:t>
            </w:r>
            <w:r w:rsidR="00850F13">
              <w:rPr>
                <w:iCs/>
              </w:rPr>
              <w:t xml:space="preserve">purchase the Read Write Inc Ruth Minskin site for continued </w:t>
            </w:r>
            <w:r w:rsidR="00FD3172">
              <w:rPr>
                <w:iCs/>
              </w:rPr>
              <w:t xml:space="preserve">professional development. The reading lead will continue to coach and monitor phonics closely with release time to do this </w:t>
            </w:r>
            <w:r w:rsidR="006B11A1">
              <w:rPr>
                <w:iCs/>
              </w:rPr>
              <w:t>using PP funding. Teaching assistants will continue t</w:t>
            </w:r>
            <w:r w:rsidR="00844E2B">
              <w:rPr>
                <w:iCs/>
              </w:rPr>
              <w:t>he fast track targeted interventions to ensure that the bottom 20% are on track and making good progress.</w:t>
            </w:r>
          </w:p>
          <w:p w14:paraId="49C5F45F" w14:textId="33B3292C" w:rsidR="00FE392A" w:rsidRDefault="00865CEE" w:rsidP="00D616E7">
            <w:pPr>
              <w:rPr>
                <w:iCs/>
              </w:rPr>
            </w:pPr>
            <w:r>
              <w:rPr>
                <w:iCs/>
              </w:rPr>
              <w:t>Pupil premium funding has been used to improve the teaching a</w:t>
            </w:r>
            <w:r w:rsidR="002216AD">
              <w:rPr>
                <w:iCs/>
              </w:rPr>
              <w:t xml:space="preserve">nd learning of mathematics. The funding has been used to purchase the White Rose maths scheme to ensure that </w:t>
            </w:r>
            <w:r w:rsidR="008E3A83">
              <w:rPr>
                <w:iCs/>
              </w:rPr>
              <w:t xml:space="preserve">there is a consistent approach to teaching maths. Funding has been used to release the maths lead and other teaching staff to attend </w:t>
            </w:r>
            <w:r w:rsidR="00C31013">
              <w:rPr>
                <w:iCs/>
              </w:rPr>
              <w:t>t</w:t>
            </w:r>
            <w:r w:rsidR="00A56539">
              <w:rPr>
                <w:iCs/>
              </w:rPr>
              <w:t>raining with the</w:t>
            </w:r>
            <w:r w:rsidR="00C31013">
              <w:rPr>
                <w:iCs/>
              </w:rPr>
              <w:t xml:space="preserve"> Maths Hub. </w:t>
            </w:r>
            <w:r w:rsidR="00B77226">
              <w:rPr>
                <w:iCs/>
              </w:rPr>
              <w:t>Assessments and observation</w:t>
            </w:r>
            <w:r w:rsidR="00C31013">
              <w:rPr>
                <w:iCs/>
              </w:rPr>
              <w:t xml:space="preserve"> </w:t>
            </w:r>
            <w:r w:rsidR="00B40B85">
              <w:rPr>
                <w:iCs/>
              </w:rPr>
              <w:t>indicate</w:t>
            </w:r>
            <w:r w:rsidR="00B77226">
              <w:rPr>
                <w:iCs/>
              </w:rPr>
              <w:t xml:space="preserve"> that </w:t>
            </w:r>
            <w:r w:rsidR="0027531C">
              <w:rPr>
                <w:iCs/>
              </w:rPr>
              <w:t>the teaching and learning of maths is improving. In 2022, 70% of children met the expected standard of maths</w:t>
            </w:r>
            <w:r w:rsidR="00CA3890">
              <w:rPr>
                <w:iCs/>
              </w:rPr>
              <w:t xml:space="preserve"> in KS1</w:t>
            </w:r>
            <w:r w:rsidR="0027531C">
              <w:rPr>
                <w:iCs/>
              </w:rPr>
              <w:t xml:space="preserve"> (</w:t>
            </w:r>
            <w:r w:rsidR="00ED7651">
              <w:rPr>
                <w:iCs/>
              </w:rPr>
              <w:t xml:space="preserve">67% of </w:t>
            </w:r>
            <w:r w:rsidR="002262C2">
              <w:rPr>
                <w:iCs/>
              </w:rPr>
              <w:t>PP children) and in 2023, 76% of children met the expected standard of maths</w:t>
            </w:r>
            <w:r w:rsidR="00CA3890">
              <w:rPr>
                <w:iCs/>
              </w:rPr>
              <w:t xml:space="preserve"> in KS1</w:t>
            </w:r>
            <w:r w:rsidR="002262C2">
              <w:rPr>
                <w:iCs/>
              </w:rPr>
              <w:t xml:space="preserve"> (</w:t>
            </w:r>
            <w:r w:rsidR="00CA3890">
              <w:rPr>
                <w:iCs/>
              </w:rPr>
              <w:t>86% of PP children). In KS2</w:t>
            </w:r>
            <w:r w:rsidR="004A4867">
              <w:rPr>
                <w:iCs/>
              </w:rPr>
              <w:t>, asse</w:t>
            </w:r>
            <w:r w:rsidR="009E71AA">
              <w:rPr>
                <w:iCs/>
              </w:rPr>
              <w:t>ss</w:t>
            </w:r>
            <w:r w:rsidR="004A4867">
              <w:rPr>
                <w:iCs/>
              </w:rPr>
              <w:t xml:space="preserve">ments and observations have shown an improvement of maths over the year. In 2022, </w:t>
            </w:r>
            <w:r w:rsidR="00613A63">
              <w:rPr>
                <w:iCs/>
              </w:rPr>
              <w:t>76% of children met the expected standard for maths in KS2(</w:t>
            </w:r>
            <w:r w:rsidR="009E71AA">
              <w:rPr>
                <w:iCs/>
              </w:rPr>
              <w:t>38% of PP children)</w:t>
            </w:r>
            <w:r w:rsidR="00613A63">
              <w:rPr>
                <w:iCs/>
              </w:rPr>
              <w:t>, whereas in 2023, 83% of children met the expected standard</w:t>
            </w:r>
            <w:r w:rsidR="009E71AA">
              <w:rPr>
                <w:iCs/>
              </w:rPr>
              <w:t xml:space="preserve"> (75% of PP children)</w:t>
            </w:r>
            <w:r w:rsidR="00613A63">
              <w:rPr>
                <w:iCs/>
              </w:rPr>
              <w:t>.</w:t>
            </w:r>
          </w:p>
          <w:p w14:paraId="2A7D5546" w14:textId="1D12B411" w:rsidR="004F52C7" w:rsidRPr="004A1437" w:rsidRDefault="00B0669B">
            <w:pPr>
              <w:rPr>
                <w:iCs/>
              </w:rPr>
            </w:pPr>
            <w:r>
              <w:rPr>
                <w:iCs/>
              </w:rPr>
              <w:t xml:space="preserve">Research </w:t>
            </w:r>
            <w:r w:rsidR="006A1E8A">
              <w:rPr>
                <w:iCs/>
              </w:rPr>
              <w:t>suggests</w:t>
            </w:r>
            <w:r>
              <w:rPr>
                <w:iCs/>
              </w:rPr>
              <w:t xml:space="preserve"> that tutoring small groups</w:t>
            </w:r>
            <w:r w:rsidR="006A1E8A">
              <w:rPr>
                <w:iCs/>
              </w:rPr>
              <w:t xml:space="preserve"> of children can improve attainment. PP funding was allocated to </w:t>
            </w:r>
            <w:r w:rsidR="002C0A7A">
              <w:rPr>
                <w:iCs/>
              </w:rPr>
              <w:t xml:space="preserve">subsidise </w:t>
            </w:r>
            <w:r w:rsidR="00B800FC">
              <w:rPr>
                <w:iCs/>
              </w:rPr>
              <w:t xml:space="preserve">tutoring for PP children. </w:t>
            </w:r>
            <w:r w:rsidR="00330C05">
              <w:rPr>
                <w:iCs/>
              </w:rPr>
              <w:t>Funding was used to train the support staff on the White Rose Tutoring program and the DFE tutoring program</w:t>
            </w:r>
            <w:r w:rsidR="0036705F">
              <w:rPr>
                <w:iCs/>
              </w:rPr>
              <w:t xml:space="preserve">, ensuing that the staff had the expertise knowledge to deliver the tutoring. </w:t>
            </w:r>
            <w:r w:rsidR="00B800FC">
              <w:rPr>
                <w:iCs/>
              </w:rPr>
              <w:t xml:space="preserve">Data and assessments has shown that </w:t>
            </w:r>
            <w:r w:rsidR="007F5FC7">
              <w:rPr>
                <w:iCs/>
              </w:rPr>
              <w:t xml:space="preserve">80% of the </w:t>
            </w:r>
            <w:r w:rsidR="00B800FC">
              <w:rPr>
                <w:iCs/>
              </w:rPr>
              <w:t xml:space="preserve">children that received </w:t>
            </w:r>
            <w:r w:rsidR="00602173">
              <w:rPr>
                <w:iCs/>
              </w:rPr>
              <w:t xml:space="preserve">tutoring </w:t>
            </w:r>
            <w:r w:rsidR="007F5FC7">
              <w:rPr>
                <w:iCs/>
              </w:rPr>
              <w:t>made good progress and on average children made +4months</w:t>
            </w:r>
            <w:r w:rsidR="00152F55">
              <w:rPr>
                <w:iCs/>
              </w:rPr>
              <w:t xml:space="preserve"> of progress. </w:t>
            </w:r>
            <w:r w:rsidR="00032216">
              <w:rPr>
                <w:iCs/>
              </w:rPr>
              <w:t>Only 34% of the PP children were</w:t>
            </w:r>
            <w:r w:rsidR="00AA67B3">
              <w:rPr>
                <w:iCs/>
              </w:rPr>
              <w:t xml:space="preserve"> expected</w:t>
            </w:r>
            <w:r w:rsidR="003B0C81">
              <w:rPr>
                <w:iCs/>
              </w:rPr>
              <w:t xml:space="preserve"> to meet the expected standard</w:t>
            </w:r>
            <w:r w:rsidR="00A36220">
              <w:rPr>
                <w:iCs/>
              </w:rPr>
              <w:t xml:space="preserve"> for maths in year 2</w:t>
            </w:r>
            <w:r w:rsidR="00AA67B3">
              <w:rPr>
                <w:iCs/>
              </w:rPr>
              <w:t xml:space="preserve"> </w:t>
            </w:r>
            <w:r w:rsidR="003B0C81">
              <w:rPr>
                <w:iCs/>
              </w:rPr>
              <w:t xml:space="preserve">and after receiving tutoring </w:t>
            </w:r>
            <w:r w:rsidR="00CD6E17">
              <w:rPr>
                <w:iCs/>
              </w:rPr>
              <w:t xml:space="preserve">86% of PP children met the expected standard for maths. </w:t>
            </w:r>
            <w:r w:rsidR="00444B0E">
              <w:rPr>
                <w:iCs/>
              </w:rPr>
              <w:t xml:space="preserve">The school will continue to use the funding this year for tutoring. </w:t>
            </w:r>
          </w:p>
        </w:tc>
      </w:tr>
    </w:tbl>
    <w:p w14:paraId="2A7D5548" w14:textId="77777777" w:rsidR="00E66558" w:rsidRDefault="009D71E8">
      <w:pPr>
        <w:pStyle w:val="Heading2"/>
        <w:spacing w:before="600"/>
      </w:pPr>
      <w:r>
        <w:lastRenderedPageBreak/>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F" w14:textId="77777777" w:rsidR="00E66558" w:rsidRDefault="00E66558">
      <w:pPr>
        <w:spacing w:after="0" w:line="240" w:lineRule="auto"/>
      </w:pPr>
    </w:p>
    <w:bookmarkEnd w:id="14"/>
    <w:bookmarkEnd w:id="15"/>
    <w:bookmarkEnd w:id="16"/>
    <w:p w14:paraId="2A7D5564" w14:textId="77777777" w:rsidR="00E66558" w:rsidRDefault="00E66558"/>
    <w:sectPr w:rsidR="00E66558">
      <w:headerReference w:type="default" r:id="rId19"/>
      <w:footerReference w:type="default" r:id="rId20"/>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BFBA2" w14:textId="77777777" w:rsidR="00A652A0" w:rsidRDefault="00A652A0">
      <w:pPr>
        <w:spacing w:after="0" w:line="240" w:lineRule="auto"/>
      </w:pPr>
      <w:r>
        <w:separator/>
      </w:r>
    </w:p>
  </w:endnote>
  <w:endnote w:type="continuationSeparator" w:id="0">
    <w:p w14:paraId="0B832E36" w14:textId="77777777" w:rsidR="00A652A0" w:rsidRDefault="00A65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77777777" w:rsidR="005E28A4"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DC21F" w14:textId="77777777" w:rsidR="00A652A0" w:rsidRDefault="00A652A0">
      <w:pPr>
        <w:spacing w:after="0" w:line="240" w:lineRule="auto"/>
      </w:pPr>
      <w:r>
        <w:separator/>
      </w:r>
    </w:p>
  </w:footnote>
  <w:footnote w:type="continuationSeparator" w:id="0">
    <w:p w14:paraId="1A4007BD" w14:textId="77777777" w:rsidR="00A652A0" w:rsidRDefault="00A652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C" w14:textId="77777777" w:rsidR="005E28A4" w:rsidRDefault="00A652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4CD01E60"/>
    <w:multiLevelType w:val="hybridMultilevel"/>
    <w:tmpl w:val="F0B61A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F1E4943"/>
    <w:multiLevelType w:val="hybridMultilevel"/>
    <w:tmpl w:val="9E2EDD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2"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3"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4"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10"/>
  </w:num>
  <w:num w:numId="8">
    <w:abstractNumId w:val="14"/>
  </w:num>
  <w:num w:numId="9">
    <w:abstractNumId w:val="12"/>
  </w:num>
  <w:num w:numId="10">
    <w:abstractNumId w:val="11"/>
  </w:num>
  <w:num w:numId="11">
    <w:abstractNumId w:val="2"/>
  </w:num>
  <w:num w:numId="12">
    <w:abstractNumId w:val="13"/>
  </w:num>
  <w:num w:numId="13">
    <w:abstractNumId w:val="9"/>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13C3E"/>
    <w:rsid w:val="00031B29"/>
    <w:rsid w:val="00032216"/>
    <w:rsid w:val="00057C32"/>
    <w:rsid w:val="000632B9"/>
    <w:rsid w:val="00066B73"/>
    <w:rsid w:val="0007355D"/>
    <w:rsid w:val="00077589"/>
    <w:rsid w:val="00080BD4"/>
    <w:rsid w:val="0008358C"/>
    <w:rsid w:val="000A49EB"/>
    <w:rsid w:val="000B0545"/>
    <w:rsid w:val="000B7B70"/>
    <w:rsid w:val="000C2F53"/>
    <w:rsid w:val="000E1B3B"/>
    <w:rsid w:val="000F1DA3"/>
    <w:rsid w:val="000F2F84"/>
    <w:rsid w:val="00120AB1"/>
    <w:rsid w:val="00125D03"/>
    <w:rsid w:val="0013235D"/>
    <w:rsid w:val="001358E6"/>
    <w:rsid w:val="001402F6"/>
    <w:rsid w:val="00145D1B"/>
    <w:rsid w:val="00152F55"/>
    <w:rsid w:val="001541C9"/>
    <w:rsid w:val="00172C4A"/>
    <w:rsid w:val="001747E1"/>
    <w:rsid w:val="001A2C4C"/>
    <w:rsid w:val="001C0D4C"/>
    <w:rsid w:val="001D18B5"/>
    <w:rsid w:val="001D4AB1"/>
    <w:rsid w:val="001D700E"/>
    <w:rsid w:val="00202C2A"/>
    <w:rsid w:val="00212C9D"/>
    <w:rsid w:val="00220455"/>
    <w:rsid w:val="002216AD"/>
    <w:rsid w:val="002262C2"/>
    <w:rsid w:val="00227C31"/>
    <w:rsid w:val="00241398"/>
    <w:rsid w:val="00253E40"/>
    <w:rsid w:val="00272B1F"/>
    <w:rsid w:val="0027531C"/>
    <w:rsid w:val="002761A0"/>
    <w:rsid w:val="00277694"/>
    <w:rsid w:val="00287C74"/>
    <w:rsid w:val="00291E92"/>
    <w:rsid w:val="002B714C"/>
    <w:rsid w:val="002C0A7A"/>
    <w:rsid w:val="002C1ABC"/>
    <w:rsid w:val="002E00A4"/>
    <w:rsid w:val="002E0167"/>
    <w:rsid w:val="0030085C"/>
    <w:rsid w:val="00312D88"/>
    <w:rsid w:val="00330C05"/>
    <w:rsid w:val="00332413"/>
    <w:rsid w:val="00332A38"/>
    <w:rsid w:val="003605AD"/>
    <w:rsid w:val="0036705F"/>
    <w:rsid w:val="003A3960"/>
    <w:rsid w:val="003B0C81"/>
    <w:rsid w:val="003B7796"/>
    <w:rsid w:val="003C3507"/>
    <w:rsid w:val="003E0188"/>
    <w:rsid w:val="003E64C7"/>
    <w:rsid w:val="003F06B0"/>
    <w:rsid w:val="004044AA"/>
    <w:rsid w:val="004445B2"/>
    <w:rsid w:val="00444B0E"/>
    <w:rsid w:val="004740FD"/>
    <w:rsid w:val="00476327"/>
    <w:rsid w:val="00486CEF"/>
    <w:rsid w:val="004A1437"/>
    <w:rsid w:val="004A4867"/>
    <w:rsid w:val="004B2E70"/>
    <w:rsid w:val="004F52C7"/>
    <w:rsid w:val="00516385"/>
    <w:rsid w:val="00550665"/>
    <w:rsid w:val="00552646"/>
    <w:rsid w:val="00553279"/>
    <w:rsid w:val="0055485F"/>
    <w:rsid w:val="00573AE0"/>
    <w:rsid w:val="00573E9C"/>
    <w:rsid w:val="005B058F"/>
    <w:rsid w:val="005D2BFF"/>
    <w:rsid w:val="00602173"/>
    <w:rsid w:val="00613734"/>
    <w:rsid w:val="00613A63"/>
    <w:rsid w:val="006141C0"/>
    <w:rsid w:val="006147CC"/>
    <w:rsid w:val="00675C6E"/>
    <w:rsid w:val="006A1E8A"/>
    <w:rsid w:val="006B11A1"/>
    <w:rsid w:val="006B6C53"/>
    <w:rsid w:val="006B7DA8"/>
    <w:rsid w:val="006C3180"/>
    <w:rsid w:val="006C7D8E"/>
    <w:rsid w:val="006E17F3"/>
    <w:rsid w:val="006E1963"/>
    <w:rsid w:val="006E7FB1"/>
    <w:rsid w:val="007006BE"/>
    <w:rsid w:val="00725B04"/>
    <w:rsid w:val="00737022"/>
    <w:rsid w:val="00741B9E"/>
    <w:rsid w:val="0078336A"/>
    <w:rsid w:val="007B3439"/>
    <w:rsid w:val="007B6FC5"/>
    <w:rsid w:val="007C2F04"/>
    <w:rsid w:val="007C5592"/>
    <w:rsid w:val="007E63DA"/>
    <w:rsid w:val="007F5FC7"/>
    <w:rsid w:val="00807BE4"/>
    <w:rsid w:val="00844E2B"/>
    <w:rsid w:val="00850F13"/>
    <w:rsid w:val="00857053"/>
    <w:rsid w:val="00865CEE"/>
    <w:rsid w:val="00875DED"/>
    <w:rsid w:val="008A7D14"/>
    <w:rsid w:val="008B0721"/>
    <w:rsid w:val="008E3A83"/>
    <w:rsid w:val="008E51BD"/>
    <w:rsid w:val="008F188E"/>
    <w:rsid w:val="008F2E9F"/>
    <w:rsid w:val="00913732"/>
    <w:rsid w:val="00921EFB"/>
    <w:rsid w:val="00924401"/>
    <w:rsid w:val="00926164"/>
    <w:rsid w:val="00933284"/>
    <w:rsid w:val="009431B7"/>
    <w:rsid w:val="009453ED"/>
    <w:rsid w:val="00957AF9"/>
    <w:rsid w:val="00967445"/>
    <w:rsid w:val="009927B4"/>
    <w:rsid w:val="009927D2"/>
    <w:rsid w:val="00993232"/>
    <w:rsid w:val="009B531C"/>
    <w:rsid w:val="009D5C95"/>
    <w:rsid w:val="009D71E8"/>
    <w:rsid w:val="009D7F78"/>
    <w:rsid w:val="009E71AA"/>
    <w:rsid w:val="00A002E4"/>
    <w:rsid w:val="00A06F92"/>
    <w:rsid w:val="00A36220"/>
    <w:rsid w:val="00A40211"/>
    <w:rsid w:val="00A43E41"/>
    <w:rsid w:val="00A56539"/>
    <w:rsid w:val="00A652A0"/>
    <w:rsid w:val="00A674C2"/>
    <w:rsid w:val="00AA33CB"/>
    <w:rsid w:val="00AA67B3"/>
    <w:rsid w:val="00AC7995"/>
    <w:rsid w:val="00B0669B"/>
    <w:rsid w:val="00B10B74"/>
    <w:rsid w:val="00B14F16"/>
    <w:rsid w:val="00B3321D"/>
    <w:rsid w:val="00B40B85"/>
    <w:rsid w:val="00B516F8"/>
    <w:rsid w:val="00B659F0"/>
    <w:rsid w:val="00B77226"/>
    <w:rsid w:val="00B800FC"/>
    <w:rsid w:val="00B859C8"/>
    <w:rsid w:val="00BC343F"/>
    <w:rsid w:val="00C106AB"/>
    <w:rsid w:val="00C31013"/>
    <w:rsid w:val="00C5550E"/>
    <w:rsid w:val="00C62A99"/>
    <w:rsid w:val="00C85BD9"/>
    <w:rsid w:val="00C91C96"/>
    <w:rsid w:val="00CA3890"/>
    <w:rsid w:val="00CA582E"/>
    <w:rsid w:val="00CB3BF0"/>
    <w:rsid w:val="00CB6E52"/>
    <w:rsid w:val="00CC7B42"/>
    <w:rsid w:val="00CD6E17"/>
    <w:rsid w:val="00CE4401"/>
    <w:rsid w:val="00CF0411"/>
    <w:rsid w:val="00CF054B"/>
    <w:rsid w:val="00D05F7E"/>
    <w:rsid w:val="00D12553"/>
    <w:rsid w:val="00D22B2A"/>
    <w:rsid w:val="00D244E4"/>
    <w:rsid w:val="00D25CAF"/>
    <w:rsid w:val="00D26340"/>
    <w:rsid w:val="00D314B9"/>
    <w:rsid w:val="00D33FE5"/>
    <w:rsid w:val="00D525B1"/>
    <w:rsid w:val="00D56061"/>
    <w:rsid w:val="00D616E7"/>
    <w:rsid w:val="00D625D2"/>
    <w:rsid w:val="00D80CC4"/>
    <w:rsid w:val="00D964C0"/>
    <w:rsid w:val="00DA3378"/>
    <w:rsid w:val="00DA3776"/>
    <w:rsid w:val="00DA4CA9"/>
    <w:rsid w:val="00DB089B"/>
    <w:rsid w:val="00DB2A99"/>
    <w:rsid w:val="00DB3C99"/>
    <w:rsid w:val="00DC4AC2"/>
    <w:rsid w:val="00DD2DA8"/>
    <w:rsid w:val="00E20E3D"/>
    <w:rsid w:val="00E332C6"/>
    <w:rsid w:val="00E66558"/>
    <w:rsid w:val="00E8784C"/>
    <w:rsid w:val="00EC52ED"/>
    <w:rsid w:val="00EC5A2B"/>
    <w:rsid w:val="00ED7651"/>
    <w:rsid w:val="00ED76AF"/>
    <w:rsid w:val="00EF2795"/>
    <w:rsid w:val="00F261C9"/>
    <w:rsid w:val="00F75DD4"/>
    <w:rsid w:val="00F820F7"/>
    <w:rsid w:val="00FA23B3"/>
    <w:rsid w:val="00FA3F25"/>
    <w:rsid w:val="00FB7681"/>
    <w:rsid w:val="00FD3172"/>
    <w:rsid w:val="00FE392A"/>
    <w:rsid w:val="00FE3B98"/>
    <w:rsid w:val="00FF3F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ducationendowmentfoundation.org.uk/education-evidence/teaching-learning-toolkit/phonics" TargetMode="External"/><Relationship Id="rId18" Type="http://schemas.openxmlformats.org/officeDocument/2006/relationships/hyperlink" Target="https://www.childrensuniversity.co.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educationendowmentfoundation.org.uk/projects-and-evaluation/projects/accelerated-reader" TargetMode="External"/><Relationship Id="rId17" Type="http://schemas.openxmlformats.org/officeDocument/2006/relationships/hyperlink" Target="https://educationendowmentfoundation" TargetMode="External"/><Relationship Id="rId2" Type="http://schemas.openxmlformats.org/officeDocument/2006/relationships/customXml" Target="../customXml/item2.xml"/><Relationship Id="rId16" Type="http://schemas.openxmlformats.org/officeDocument/2006/relationships/hyperlink" Target="https://educationendowmentfoundation.org.uk/education-evidence/teaching-learning-toolkit/oral-language-intervention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cationendowmentfoundation.org.uk" TargetMode="External"/><Relationship Id="rId5" Type="http://schemas.openxmlformats.org/officeDocument/2006/relationships/styles" Target="styles.xml"/><Relationship Id="rId15" Type="http://schemas.openxmlformats.org/officeDocument/2006/relationships/hyperlink" Target="https://educationendowmentfoundation.org.uk/evidence-summaries/teaching-learning-toolkit/small-group-tuition/" TargetMode="External"/><Relationship Id="rId10" Type="http://schemas.openxmlformats.org/officeDocument/2006/relationships/hyperlink" Target="https://educationendowment"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ducationendowmentfoundation.org.uk/education-evidence/teaching-learning-toolkit/one-to-one-tuiti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ed703cbf-b209-4ab6-af19-b7ac34f8c7d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D58ABEA4115049AECBE139CDE57104" ma:contentTypeVersion="17" ma:contentTypeDescription="Create a new document." ma:contentTypeScope="" ma:versionID="e72f0fd046c74dd92f6e8e4ef9d16eaf">
  <xsd:schema xmlns:xsd="http://www.w3.org/2001/XMLSchema" xmlns:xs="http://www.w3.org/2001/XMLSchema" xmlns:p="http://schemas.microsoft.com/office/2006/metadata/properties" xmlns:ns3="ed703cbf-b209-4ab6-af19-b7ac34f8c7d6" xmlns:ns4="0468dfc2-bc2d-4c74-be3c-2c2a9b5d3e5e" targetNamespace="http://schemas.microsoft.com/office/2006/metadata/properties" ma:root="true" ma:fieldsID="b65a5de1edcddf52e8b4f5302376961a" ns3:_="" ns4:_="">
    <xsd:import namespace="ed703cbf-b209-4ab6-af19-b7ac34f8c7d6"/>
    <xsd:import namespace="0468dfc2-bc2d-4c74-be3c-2c2a9b5d3e5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703cbf-b209-4ab6-af19-b7ac34f8c7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468dfc2-bc2d-4c74-be3c-2c2a9b5d3e5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8B76F4-3195-4714-894A-F809A28A2024}">
  <ds:schemaRefs>
    <ds:schemaRef ds:uri="http://schemas.microsoft.com/sharepoint/v3/contenttype/forms"/>
  </ds:schemaRefs>
</ds:datastoreItem>
</file>

<file path=customXml/itemProps2.xml><?xml version="1.0" encoding="utf-8"?>
<ds:datastoreItem xmlns:ds="http://schemas.openxmlformats.org/officeDocument/2006/customXml" ds:itemID="{A7EA686A-8171-4427-A22E-9DD29B35267B}">
  <ds:schemaRefs>
    <ds:schemaRef ds:uri="http://schemas.microsoft.com/office/2006/metadata/properties"/>
    <ds:schemaRef ds:uri="http://schemas.microsoft.com/office/infopath/2007/PartnerControls"/>
    <ds:schemaRef ds:uri="ed703cbf-b209-4ab6-af19-b7ac34f8c7d6"/>
  </ds:schemaRefs>
</ds:datastoreItem>
</file>

<file path=customXml/itemProps3.xml><?xml version="1.0" encoding="utf-8"?>
<ds:datastoreItem xmlns:ds="http://schemas.openxmlformats.org/officeDocument/2006/customXml" ds:itemID="{28059408-2A13-442B-8D35-00AB57ADA3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703cbf-b209-4ab6-af19-b7ac34f8c7d6"/>
    <ds:schemaRef ds:uri="0468dfc2-bc2d-4c74-be3c-2c2a9b5d3e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10</Pages>
  <Words>2597</Words>
  <Characters>14809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Teri Edwards</cp:lastModifiedBy>
  <cp:revision>81</cp:revision>
  <cp:lastPrinted>2014-09-17T13:26:00Z</cp:lastPrinted>
  <dcterms:created xsi:type="dcterms:W3CDTF">2023-11-08T13:27:00Z</dcterms:created>
  <dcterms:modified xsi:type="dcterms:W3CDTF">2023-11-29T11:20:00Z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0x01010046D58ABEA4115049AECBE139CDE57104</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