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7D86CB5E" w:rsidR="0019161D" w:rsidRPr="00876AF3" w:rsidRDefault="00231207" w:rsidP="00C76029">
      <w:pPr>
        <w:jc w:val="center"/>
        <w:rPr>
          <w:vertAlign w:val="superscript"/>
        </w:rPr>
      </w:pPr>
      <w:r>
        <w:rPr>
          <w:noProof/>
          <w:vertAlign w:val="superscript"/>
          <w:lang w:eastAsia="en-GB"/>
        </w:rPr>
        <mc:AlternateContent>
          <mc:Choice Requires="wps">
            <w:drawing>
              <wp:anchor distT="0" distB="0" distL="114300" distR="114300" simplePos="0" relativeHeight="251701248" behindDoc="0" locked="0" layoutInCell="1" allowOverlap="1" wp14:anchorId="5A59249F" wp14:editId="348A6A36">
                <wp:simplePos x="0" y="0"/>
                <wp:positionH relativeFrom="column">
                  <wp:posOffset>-123825</wp:posOffset>
                </wp:positionH>
                <wp:positionV relativeFrom="paragraph">
                  <wp:posOffset>6286500</wp:posOffset>
                </wp:positionV>
                <wp:extent cx="3562350" cy="3552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562350" cy="3552825"/>
                        </a:xfrm>
                        <a:prstGeom prst="rect">
                          <a:avLst/>
                        </a:prstGeom>
                        <a:solidFill>
                          <a:schemeClr val="lt1"/>
                        </a:solidFill>
                        <a:ln w="6350">
                          <a:solidFill>
                            <a:prstClr val="black"/>
                          </a:solidFill>
                        </a:ln>
                      </wps:spPr>
                      <wps:txbx>
                        <w:txbxContent>
                          <w:p w14:paraId="47E653B6" w14:textId="4A62C4C3" w:rsidR="001B63C4" w:rsidRPr="00231207" w:rsidRDefault="001B63C4" w:rsidP="00231207">
                            <w:pPr>
                              <w:jc w:val="center"/>
                            </w:pPr>
                            <w:r>
                              <w:t>Attendance</w:t>
                            </w:r>
                            <w:r w:rsidR="00231207">
                              <w:br/>
                            </w:r>
                            <w:r w:rsidRPr="00231207">
                              <w:rPr>
                                <w:sz w:val="20"/>
                                <w:szCs w:val="20"/>
                              </w:rPr>
                              <w:t xml:space="preserve">Following on from my email about the importance of attendance, going forward we will publish the weekly class attendance figures.  We don’t want poorly children in </w:t>
                            </w:r>
                            <w:proofErr w:type="gramStart"/>
                            <w:r w:rsidRPr="00231207">
                              <w:rPr>
                                <w:sz w:val="20"/>
                                <w:szCs w:val="20"/>
                              </w:rPr>
                              <w:t>school, but</w:t>
                            </w:r>
                            <w:proofErr w:type="gramEnd"/>
                            <w:r w:rsidRPr="00231207">
                              <w:rPr>
                                <w:sz w:val="20"/>
                                <w:szCs w:val="20"/>
                              </w:rPr>
                              <w:t xml:space="preserve"> are always keen to encourage excellent attendance from our pupils.</w:t>
                            </w:r>
                            <w:r w:rsidR="00B21B1C">
                              <w:rPr>
                                <w:sz w:val="20"/>
                                <w:szCs w:val="20"/>
                              </w:rPr>
                              <w:t xml:space="preserve"> (Data is from last </w:t>
                            </w:r>
                            <w:r w:rsidR="00B21B1C">
                              <w:rPr>
                                <w:sz w:val="20"/>
                                <w:szCs w:val="20"/>
                              </w:rPr>
                              <w:t>week)</w:t>
                            </w:r>
                          </w:p>
                          <w:tbl>
                            <w:tblPr>
                              <w:tblStyle w:val="TableGrid"/>
                              <w:tblW w:w="0" w:type="auto"/>
                              <w:tblLook w:val="04A0" w:firstRow="1" w:lastRow="0" w:firstColumn="1" w:lastColumn="0" w:noHBand="0" w:noVBand="1"/>
                            </w:tblPr>
                            <w:tblGrid>
                              <w:gridCol w:w="2651"/>
                              <w:gridCol w:w="2651"/>
                            </w:tblGrid>
                            <w:tr w:rsidR="00231207" w14:paraId="001422F4" w14:textId="77777777" w:rsidTr="00B21B1C">
                              <w:tc>
                                <w:tcPr>
                                  <w:tcW w:w="2651" w:type="dxa"/>
                                </w:tcPr>
                                <w:p w14:paraId="5CF1AEC5" w14:textId="212A4513" w:rsidR="00231207" w:rsidRPr="00B21B1C" w:rsidRDefault="00231207" w:rsidP="001B63C4">
                                  <w:pPr>
                                    <w:rPr>
                                      <w:sz w:val="18"/>
                                      <w:szCs w:val="18"/>
                                    </w:rPr>
                                  </w:pPr>
                                  <w:r w:rsidRPr="00B21B1C">
                                    <w:rPr>
                                      <w:sz w:val="18"/>
                                      <w:szCs w:val="18"/>
                                    </w:rPr>
                                    <w:t xml:space="preserve">Reception </w:t>
                                  </w:r>
                                </w:p>
                              </w:tc>
                              <w:tc>
                                <w:tcPr>
                                  <w:tcW w:w="2651" w:type="dxa"/>
                                </w:tcPr>
                                <w:p w14:paraId="3ECAAB23" w14:textId="1F8BB99C" w:rsidR="00231207" w:rsidRPr="00B21B1C" w:rsidRDefault="00B21B1C" w:rsidP="001B63C4">
                                  <w:pPr>
                                    <w:rPr>
                                      <w:sz w:val="18"/>
                                      <w:szCs w:val="18"/>
                                    </w:rPr>
                                  </w:pPr>
                                  <w:r>
                                    <w:rPr>
                                      <w:sz w:val="18"/>
                                      <w:szCs w:val="18"/>
                                    </w:rPr>
                                    <w:t>Not all in.</w:t>
                                  </w:r>
                                </w:p>
                              </w:tc>
                            </w:tr>
                            <w:tr w:rsidR="00231207" w14:paraId="09092741" w14:textId="77777777" w:rsidTr="00B21B1C">
                              <w:tc>
                                <w:tcPr>
                                  <w:tcW w:w="2651" w:type="dxa"/>
                                </w:tcPr>
                                <w:p w14:paraId="1F8D97D3" w14:textId="35F0DEAB" w:rsidR="00231207" w:rsidRPr="00B21B1C" w:rsidRDefault="00231207" w:rsidP="001B63C4">
                                  <w:pPr>
                                    <w:rPr>
                                      <w:sz w:val="18"/>
                                      <w:szCs w:val="18"/>
                                    </w:rPr>
                                  </w:pPr>
                                  <w:r w:rsidRPr="00B21B1C">
                                    <w:rPr>
                                      <w:sz w:val="18"/>
                                      <w:szCs w:val="18"/>
                                    </w:rPr>
                                    <w:t>Year 1</w:t>
                                  </w:r>
                                </w:p>
                              </w:tc>
                              <w:tc>
                                <w:tcPr>
                                  <w:tcW w:w="2651" w:type="dxa"/>
                                </w:tcPr>
                                <w:p w14:paraId="16064170" w14:textId="666EA11F" w:rsidR="00231207" w:rsidRPr="00B21B1C" w:rsidRDefault="00B21B1C" w:rsidP="001B63C4">
                                  <w:pPr>
                                    <w:rPr>
                                      <w:sz w:val="18"/>
                                      <w:szCs w:val="18"/>
                                    </w:rPr>
                                  </w:pPr>
                                  <w:r w:rsidRPr="00B21B1C">
                                    <w:rPr>
                                      <w:sz w:val="18"/>
                                      <w:szCs w:val="18"/>
                                    </w:rPr>
                                    <w:t>100%</w:t>
                                  </w:r>
                                </w:p>
                              </w:tc>
                            </w:tr>
                            <w:tr w:rsidR="00231207" w14:paraId="40AC6F8A" w14:textId="77777777" w:rsidTr="00B21B1C">
                              <w:tc>
                                <w:tcPr>
                                  <w:tcW w:w="2651" w:type="dxa"/>
                                </w:tcPr>
                                <w:p w14:paraId="3F33999E" w14:textId="565885C7" w:rsidR="00231207" w:rsidRPr="00B21B1C" w:rsidRDefault="00B21B1C" w:rsidP="001B63C4">
                                  <w:pPr>
                                    <w:rPr>
                                      <w:sz w:val="18"/>
                                      <w:szCs w:val="18"/>
                                    </w:rPr>
                                  </w:pPr>
                                  <w:r w:rsidRPr="00B21B1C">
                                    <w:rPr>
                                      <w:sz w:val="18"/>
                                      <w:szCs w:val="18"/>
                                    </w:rPr>
                                    <w:t xml:space="preserve">Year 2 </w:t>
                                  </w:r>
                                </w:p>
                              </w:tc>
                              <w:tc>
                                <w:tcPr>
                                  <w:tcW w:w="2651" w:type="dxa"/>
                                </w:tcPr>
                                <w:p w14:paraId="3999144C" w14:textId="08F9F7BD" w:rsidR="00231207" w:rsidRPr="00B21B1C" w:rsidRDefault="00B21B1C" w:rsidP="001B63C4">
                                  <w:pPr>
                                    <w:rPr>
                                      <w:sz w:val="18"/>
                                      <w:szCs w:val="18"/>
                                    </w:rPr>
                                  </w:pPr>
                                  <w:r w:rsidRPr="00B21B1C">
                                    <w:rPr>
                                      <w:sz w:val="18"/>
                                      <w:szCs w:val="18"/>
                                    </w:rPr>
                                    <w:t>94.6%</w:t>
                                  </w:r>
                                </w:p>
                              </w:tc>
                            </w:tr>
                            <w:tr w:rsidR="00231207" w14:paraId="6037BA62" w14:textId="77777777" w:rsidTr="00B21B1C">
                              <w:tc>
                                <w:tcPr>
                                  <w:tcW w:w="2651" w:type="dxa"/>
                                </w:tcPr>
                                <w:p w14:paraId="323FE95C" w14:textId="0338BD52" w:rsidR="00231207" w:rsidRPr="00B21B1C" w:rsidRDefault="00B21B1C" w:rsidP="001B63C4">
                                  <w:pPr>
                                    <w:rPr>
                                      <w:sz w:val="18"/>
                                      <w:szCs w:val="18"/>
                                    </w:rPr>
                                  </w:pPr>
                                  <w:r w:rsidRPr="00B21B1C">
                                    <w:rPr>
                                      <w:sz w:val="18"/>
                                      <w:szCs w:val="18"/>
                                    </w:rPr>
                                    <w:t xml:space="preserve">Year 3 </w:t>
                                  </w:r>
                                </w:p>
                              </w:tc>
                              <w:tc>
                                <w:tcPr>
                                  <w:tcW w:w="2651" w:type="dxa"/>
                                </w:tcPr>
                                <w:p w14:paraId="58E83B4C" w14:textId="0C5E3542" w:rsidR="00231207" w:rsidRPr="00B21B1C" w:rsidRDefault="00B21B1C" w:rsidP="001B63C4">
                                  <w:pPr>
                                    <w:rPr>
                                      <w:sz w:val="18"/>
                                      <w:szCs w:val="18"/>
                                    </w:rPr>
                                  </w:pPr>
                                  <w:r w:rsidRPr="00B21B1C">
                                    <w:rPr>
                                      <w:sz w:val="18"/>
                                      <w:szCs w:val="18"/>
                                    </w:rPr>
                                    <w:t>100%</w:t>
                                  </w:r>
                                </w:p>
                              </w:tc>
                            </w:tr>
                            <w:tr w:rsidR="00231207" w14:paraId="2238B790" w14:textId="77777777" w:rsidTr="00B21B1C">
                              <w:tc>
                                <w:tcPr>
                                  <w:tcW w:w="2651" w:type="dxa"/>
                                </w:tcPr>
                                <w:p w14:paraId="54F63165" w14:textId="08B01FE6" w:rsidR="00231207" w:rsidRPr="00B21B1C" w:rsidRDefault="00B21B1C" w:rsidP="001B63C4">
                                  <w:pPr>
                                    <w:rPr>
                                      <w:sz w:val="18"/>
                                      <w:szCs w:val="18"/>
                                    </w:rPr>
                                  </w:pPr>
                                  <w:r w:rsidRPr="00B21B1C">
                                    <w:rPr>
                                      <w:sz w:val="18"/>
                                      <w:szCs w:val="18"/>
                                    </w:rPr>
                                    <w:t>Year 4</w:t>
                                  </w:r>
                                </w:p>
                              </w:tc>
                              <w:tc>
                                <w:tcPr>
                                  <w:tcW w:w="2651" w:type="dxa"/>
                                </w:tcPr>
                                <w:p w14:paraId="03D1C9D6" w14:textId="50CADE9C" w:rsidR="00231207" w:rsidRPr="00B21B1C" w:rsidRDefault="00B21B1C" w:rsidP="001B63C4">
                                  <w:pPr>
                                    <w:rPr>
                                      <w:sz w:val="18"/>
                                      <w:szCs w:val="18"/>
                                    </w:rPr>
                                  </w:pPr>
                                  <w:r w:rsidRPr="00B21B1C">
                                    <w:rPr>
                                      <w:sz w:val="18"/>
                                      <w:szCs w:val="18"/>
                                    </w:rPr>
                                    <w:t>99.3%</w:t>
                                  </w:r>
                                </w:p>
                              </w:tc>
                            </w:tr>
                            <w:tr w:rsidR="00231207" w14:paraId="7632EC34" w14:textId="77777777" w:rsidTr="00B21B1C">
                              <w:tc>
                                <w:tcPr>
                                  <w:tcW w:w="2651" w:type="dxa"/>
                                </w:tcPr>
                                <w:p w14:paraId="74E6D837" w14:textId="3233EA91" w:rsidR="00231207" w:rsidRPr="00B21B1C" w:rsidRDefault="00B21B1C" w:rsidP="001B63C4">
                                  <w:pPr>
                                    <w:rPr>
                                      <w:sz w:val="18"/>
                                      <w:szCs w:val="18"/>
                                    </w:rPr>
                                  </w:pPr>
                                  <w:r w:rsidRPr="00B21B1C">
                                    <w:rPr>
                                      <w:sz w:val="18"/>
                                      <w:szCs w:val="18"/>
                                    </w:rPr>
                                    <w:t>Year 5</w:t>
                                  </w:r>
                                </w:p>
                              </w:tc>
                              <w:tc>
                                <w:tcPr>
                                  <w:tcW w:w="2651" w:type="dxa"/>
                                </w:tcPr>
                                <w:p w14:paraId="5701AC11" w14:textId="68702299" w:rsidR="00231207" w:rsidRPr="00B21B1C" w:rsidRDefault="00B21B1C" w:rsidP="001B63C4">
                                  <w:pPr>
                                    <w:rPr>
                                      <w:sz w:val="18"/>
                                      <w:szCs w:val="18"/>
                                    </w:rPr>
                                  </w:pPr>
                                  <w:r w:rsidRPr="00B21B1C">
                                    <w:rPr>
                                      <w:sz w:val="18"/>
                                      <w:szCs w:val="18"/>
                                    </w:rPr>
                                    <w:t>98.6%</w:t>
                                  </w:r>
                                </w:p>
                              </w:tc>
                            </w:tr>
                            <w:tr w:rsidR="00231207" w14:paraId="1F9B2100" w14:textId="77777777" w:rsidTr="00B21B1C">
                              <w:tc>
                                <w:tcPr>
                                  <w:tcW w:w="2651" w:type="dxa"/>
                                </w:tcPr>
                                <w:p w14:paraId="1A9C738A" w14:textId="64D28349" w:rsidR="00231207" w:rsidRPr="00B21B1C" w:rsidRDefault="00B21B1C" w:rsidP="001B63C4">
                                  <w:pPr>
                                    <w:rPr>
                                      <w:sz w:val="18"/>
                                      <w:szCs w:val="18"/>
                                    </w:rPr>
                                  </w:pPr>
                                  <w:r w:rsidRPr="00B21B1C">
                                    <w:rPr>
                                      <w:sz w:val="18"/>
                                      <w:szCs w:val="18"/>
                                    </w:rPr>
                                    <w:t xml:space="preserve">Year 6 </w:t>
                                  </w:r>
                                </w:p>
                              </w:tc>
                              <w:tc>
                                <w:tcPr>
                                  <w:tcW w:w="2651" w:type="dxa"/>
                                </w:tcPr>
                                <w:p w14:paraId="7F09374A" w14:textId="0F73F8A1" w:rsidR="00231207" w:rsidRPr="00B21B1C" w:rsidRDefault="00B21B1C" w:rsidP="001B63C4">
                                  <w:pPr>
                                    <w:rPr>
                                      <w:sz w:val="18"/>
                                      <w:szCs w:val="18"/>
                                    </w:rPr>
                                  </w:pPr>
                                  <w:r w:rsidRPr="00B21B1C">
                                    <w:rPr>
                                      <w:sz w:val="18"/>
                                      <w:szCs w:val="18"/>
                                    </w:rPr>
                                    <w:t>99.4%</w:t>
                                  </w:r>
                                </w:p>
                              </w:tc>
                            </w:tr>
                          </w:tbl>
                          <w:p w14:paraId="5F48797F" w14:textId="77777777" w:rsidR="00231207" w:rsidRDefault="00231207" w:rsidP="001B6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9249F" id="_x0000_t202" coordsize="21600,21600" o:spt="202" path="m,l,21600r21600,l21600,xe">
                <v:stroke joinstyle="miter"/>
                <v:path gradientshapeok="t" o:connecttype="rect"/>
              </v:shapetype>
              <v:shape id="Text Box 12" o:spid="_x0000_s1026" type="#_x0000_t202" style="position:absolute;left:0;text-align:left;margin-left:-9.75pt;margin-top:495pt;width:280.5pt;height:279.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" fillcolor="white [3201]" strokeweight=".5pt">
                <v:textbox>
                  <w:txbxContent>
                    <w:p w14:paraId="47E653B6" w14:textId="4A62C4C3" w:rsidR="001B63C4" w:rsidRPr="00231207" w:rsidRDefault="001B63C4" w:rsidP="00231207">
                      <w:pPr>
                        <w:jc w:val="center"/>
                      </w:pPr>
                      <w:r>
                        <w:t>Attendance</w:t>
                      </w:r>
                      <w:r w:rsidR="00231207">
                        <w:br/>
                      </w:r>
                      <w:r w:rsidRPr="00231207">
                        <w:rPr>
                          <w:sz w:val="20"/>
                          <w:szCs w:val="20"/>
                        </w:rPr>
                        <w:t xml:space="preserve">Following on from my email about the importance of attendance, going forward we will publish the weekly class attendance figures.  We don’t want poorly children in </w:t>
                      </w:r>
                      <w:proofErr w:type="gramStart"/>
                      <w:r w:rsidRPr="00231207">
                        <w:rPr>
                          <w:sz w:val="20"/>
                          <w:szCs w:val="20"/>
                        </w:rPr>
                        <w:t>school, but</w:t>
                      </w:r>
                      <w:proofErr w:type="gramEnd"/>
                      <w:r w:rsidRPr="00231207">
                        <w:rPr>
                          <w:sz w:val="20"/>
                          <w:szCs w:val="20"/>
                        </w:rPr>
                        <w:t xml:space="preserve"> are always keen to encourage excellent attendance from our pupils.</w:t>
                      </w:r>
                      <w:r w:rsidR="00B21B1C">
                        <w:rPr>
                          <w:sz w:val="20"/>
                          <w:szCs w:val="20"/>
                        </w:rPr>
                        <w:t xml:space="preserve"> (Data is from last </w:t>
                      </w:r>
                      <w:r w:rsidR="00B21B1C">
                        <w:rPr>
                          <w:sz w:val="20"/>
                          <w:szCs w:val="20"/>
                        </w:rPr>
                        <w:t>week)</w:t>
                      </w:r>
                    </w:p>
                    <w:tbl>
                      <w:tblPr>
                        <w:tblStyle w:val="TableGrid"/>
                        <w:tblW w:w="0" w:type="auto"/>
                        <w:tblLook w:val="04A0" w:firstRow="1" w:lastRow="0" w:firstColumn="1" w:lastColumn="0" w:noHBand="0" w:noVBand="1"/>
                      </w:tblPr>
                      <w:tblGrid>
                        <w:gridCol w:w="2651"/>
                        <w:gridCol w:w="2651"/>
                      </w:tblGrid>
                      <w:tr w:rsidR="00231207" w14:paraId="001422F4" w14:textId="77777777" w:rsidTr="00B21B1C">
                        <w:tc>
                          <w:tcPr>
                            <w:tcW w:w="2651" w:type="dxa"/>
                          </w:tcPr>
                          <w:p w14:paraId="5CF1AEC5" w14:textId="212A4513" w:rsidR="00231207" w:rsidRPr="00B21B1C" w:rsidRDefault="00231207" w:rsidP="001B63C4">
                            <w:pPr>
                              <w:rPr>
                                <w:sz w:val="18"/>
                                <w:szCs w:val="18"/>
                              </w:rPr>
                            </w:pPr>
                            <w:r w:rsidRPr="00B21B1C">
                              <w:rPr>
                                <w:sz w:val="18"/>
                                <w:szCs w:val="18"/>
                              </w:rPr>
                              <w:t xml:space="preserve">Reception </w:t>
                            </w:r>
                          </w:p>
                        </w:tc>
                        <w:tc>
                          <w:tcPr>
                            <w:tcW w:w="2651" w:type="dxa"/>
                          </w:tcPr>
                          <w:p w14:paraId="3ECAAB23" w14:textId="1F8BB99C" w:rsidR="00231207" w:rsidRPr="00B21B1C" w:rsidRDefault="00B21B1C" w:rsidP="001B63C4">
                            <w:pPr>
                              <w:rPr>
                                <w:sz w:val="18"/>
                                <w:szCs w:val="18"/>
                              </w:rPr>
                            </w:pPr>
                            <w:r>
                              <w:rPr>
                                <w:sz w:val="18"/>
                                <w:szCs w:val="18"/>
                              </w:rPr>
                              <w:t>Not all in.</w:t>
                            </w:r>
                          </w:p>
                        </w:tc>
                      </w:tr>
                      <w:tr w:rsidR="00231207" w14:paraId="09092741" w14:textId="77777777" w:rsidTr="00B21B1C">
                        <w:tc>
                          <w:tcPr>
                            <w:tcW w:w="2651" w:type="dxa"/>
                          </w:tcPr>
                          <w:p w14:paraId="1F8D97D3" w14:textId="35F0DEAB" w:rsidR="00231207" w:rsidRPr="00B21B1C" w:rsidRDefault="00231207" w:rsidP="001B63C4">
                            <w:pPr>
                              <w:rPr>
                                <w:sz w:val="18"/>
                                <w:szCs w:val="18"/>
                              </w:rPr>
                            </w:pPr>
                            <w:r w:rsidRPr="00B21B1C">
                              <w:rPr>
                                <w:sz w:val="18"/>
                                <w:szCs w:val="18"/>
                              </w:rPr>
                              <w:t>Year 1</w:t>
                            </w:r>
                          </w:p>
                        </w:tc>
                        <w:tc>
                          <w:tcPr>
                            <w:tcW w:w="2651" w:type="dxa"/>
                          </w:tcPr>
                          <w:p w14:paraId="16064170" w14:textId="666EA11F" w:rsidR="00231207" w:rsidRPr="00B21B1C" w:rsidRDefault="00B21B1C" w:rsidP="001B63C4">
                            <w:pPr>
                              <w:rPr>
                                <w:sz w:val="18"/>
                                <w:szCs w:val="18"/>
                              </w:rPr>
                            </w:pPr>
                            <w:r w:rsidRPr="00B21B1C">
                              <w:rPr>
                                <w:sz w:val="18"/>
                                <w:szCs w:val="18"/>
                              </w:rPr>
                              <w:t>100%</w:t>
                            </w:r>
                          </w:p>
                        </w:tc>
                      </w:tr>
                      <w:tr w:rsidR="00231207" w14:paraId="40AC6F8A" w14:textId="77777777" w:rsidTr="00B21B1C">
                        <w:tc>
                          <w:tcPr>
                            <w:tcW w:w="2651" w:type="dxa"/>
                          </w:tcPr>
                          <w:p w14:paraId="3F33999E" w14:textId="565885C7" w:rsidR="00231207" w:rsidRPr="00B21B1C" w:rsidRDefault="00B21B1C" w:rsidP="001B63C4">
                            <w:pPr>
                              <w:rPr>
                                <w:sz w:val="18"/>
                                <w:szCs w:val="18"/>
                              </w:rPr>
                            </w:pPr>
                            <w:r w:rsidRPr="00B21B1C">
                              <w:rPr>
                                <w:sz w:val="18"/>
                                <w:szCs w:val="18"/>
                              </w:rPr>
                              <w:t xml:space="preserve">Year 2 </w:t>
                            </w:r>
                          </w:p>
                        </w:tc>
                        <w:tc>
                          <w:tcPr>
                            <w:tcW w:w="2651" w:type="dxa"/>
                          </w:tcPr>
                          <w:p w14:paraId="3999144C" w14:textId="08F9F7BD" w:rsidR="00231207" w:rsidRPr="00B21B1C" w:rsidRDefault="00B21B1C" w:rsidP="001B63C4">
                            <w:pPr>
                              <w:rPr>
                                <w:sz w:val="18"/>
                                <w:szCs w:val="18"/>
                              </w:rPr>
                            </w:pPr>
                            <w:r w:rsidRPr="00B21B1C">
                              <w:rPr>
                                <w:sz w:val="18"/>
                                <w:szCs w:val="18"/>
                              </w:rPr>
                              <w:t>94.6%</w:t>
                            </w:r>
                          </w:p>
                        </w:tc>
                      </w:tr>
                      <w:tr w:rsidR="00231207" w14:paraId="6037BA62" w14:textId="77777777" w:rsidTr="00B21B1C">
                        <w:tc>
                          <w:tcPr>
                            <w:tcW w:w="2651" w:type="dxa"/>
                          </w:tcPr>
                          <w:p w14:paraId="323FE95C" w14:textId="0338BD52" w:rsidR="00231207" w:rsidRPr="00B21B1C" w:rsidRDefault="00B21B1C" w:rsidP="001B63C4">
                            <w:pPr>
                              <w:rPr>
                                <w:sz w:val="18"/>
                                <w:szCs w:val="18"/>
                              </w:rPr>
                            </w:pPr>
                            <w:r w:rsidRPr="00B21B1C">
                              <w:rPr>
                                <w:sz w:val="18"/>
                                <w:szCs w:val="18"/>
                              </w:rPr>
                              <w:t xml:space="preserve">Year 3 </w:t>
                            </w:r>
                          </w:p>
                        </w:tc>
                        <w:tc>
                          <w:tcPr>
                            <w:tcW w:w="2651" w:type="dxa"/>
                          </w:tcPr>
                          <w:p w14:paraId="58E83B4C" w14:textId="0C5E3542" w:rsidR="00231207" w:rsidRPr="00B21B1C" w:rsidRDefault="00B21B1C" w:rsidP="001B63C4">
                            <w:pPr>
                              <w:rPr>
                                <w:sz w:val="18"/>
                                <w:szCs w:val="18"/>
                              </w:rPr>
                            </w:pPr>
                            <w:r w:rsidRPr="00B21B1C">
                              <w:rPr>
                                <w:sz w:val="18"/>
                                <w:szCs w:val="18"/>
                              </w:rPr>
                              <w:t>100%</w:t>
                            </w:r>
                          </w:p>
                        </w:tc>
                      </w:tr>
                      <w:tr w:rsidR="00231207" w14:paraId="2238B790" w14:textId="77777777" w:rsidTr="00B21B1C">
                        <w:tc>
                          <w:tcPr>
                            <w:tcW w:w="2651" w:type="dxa"/>
                          </w:tcPr>
                          <w:p w14:paraId="54F63165" w14:textId="08B01FE6" w:rsidR="00231207" w:rsidRPr="00B21B1C" w:rsidRDefault="00B21B1C" w:rsidP="001B63C4">
                            <w:pPr>
                              <w:rPr>
                                <w:sz w:val="18"/>
                                <w:szCs w:val="18"/>
                              </w:rPr>
                            </w:pPr>
                            <w:r w:rsidRPr="00B21B1C">
                              <w:rPr>
                                <w:sz w:val="18"/>
                                <w:szCs w:val="18"/>
                              </w:rPr>
                              <w:t>Year 4</w:t>
                            </w:r>
                          </w:p>
                        </w:tc>
                        <w:tc>
                          <w:tcPr>
                            <w:tcW w:w="2651" w:type="dxa"/>
                          </w:tcPr>
                          <w:p w14:paraId="03D1C9D6" w14:textId="50CADE9C" w:rsidR="00231207" w:rsidRPr="00B21B1C" w:rsidRDefault="00B21B1C" w:rsidP="001B63C4">
                            <w:pPr>
                              <w:rPr>
                                <w:sz w:val="18"/>
                                <w:szCs w:val="18"/>
                              </w:rPr>
                            </w:pPr>
                            <w:r w:rsidRPr="00B21B1C">
                              <w:rPr>
                                <w:sz w:val="18"/>
                                <w:szCs w:val="18"/>
                              </w:rPr>
                              <w:t>99.3%</w:t>
                            </w:r>
                          </w:p>
                        </w:tc>
                      </w:tr>
                      <w:tr w:rsidR="00231207" w14:paraId="7632EC34" w14:textId="77777777" w:rsidTr="00B21B1C">
                        <w:tc>
                          <w:tcPr>
                            <w:tcW w:w="2651" w:type="dxa"/>
                          </w:tcPr>
                          <w:p w14:paraId="74E6D837" w14:textId="3233EA91" w:rsidR="00231207" w:rsidRPr="00B21B1C" w:rsidRDefault="00B21B1C" w:rsidP="001B63C4">
                            <w:pPr>
                              <w:rPr>
                                <w:sz w:val="18"/>
                                <w:szCs w:val="18"/>
                              </w:rPr>
                            </w:pPr>
                            <w:r w:rsidRPr="00B21B1C">
                              <w:rPr>
                                <w:sz w:val="18"/>
                                <w:szCs w:val="18"/>
                              </w:rPr>
                              <w:t>Year 5</w:t>
                            </w:r>
                          </w:p>
                        </w:tc>
                        <w:tc>
                          <w:tcPr>
                            <w:tcW w:w="2651" w:type="dxa"/>
                          </w:tcPr>
                          <w:p w14:paraId="5701AC11" w14:textId="68702299" w:rsidR="00231207" w:rsidRPr="00B21B1C" w:rsidRDefault="00B21B1C" w:rsidP="001B63C4">
                            <w:pPr>
                              <w:rPr>
                                <w:sz w:val="18"/>
                                <w:szCs w:val="18"/>
                              </w:rPr>
                            </w:pPr>
                            <w:r w:rsidRPr="00B21B1C">
                              <w:rPr>
                                <w:sz w:val="18"/>
                                <w:szCs w:val="18"/>
                              </w:rPr>
                              <w:t>98.6%</w:t>
                            </w:r>
                          </w:p>
                        </w:tc>
                      </w:tr>
                      <w:tr w:rsidR="00231207" w14:paraId="1F9B2100" w14:textId="77777777" w:rsidTr="00B21B1C">
                        <w:tc>
                          <w:tcPr>
                            <w:tcW w:w="2651" w:type="dxa"/>
                          </w:tcPr>
                          <w:p w14:paraId="1A9C738A" w14:textId="64D28349" w:rsidR="00231207" w:rsidRPr="00B21B1C" w:rsidRDefault="00B21B1C" w:rsidP="001B63C4">
                            <w:pPr>
                              <w:rPr>
                                <w:sz w:val="18"/>
                                <w:szCs w:val="18"/>
                              </w:rPr>
                            </w:pPr>
                            <w:r w:rsidRPr="00B21B1C">
                              <w:rPr>
                                <w:sz w:val="18"/>
                                <w:szCs w:val="18"/>
                              </w:rPr>
                              <w:t xml:space="preserve">Year 6 </w:t>
                            </w:r>
                          </w:p>
                        </w:tc>
                        <w:tc>
                          <w:tcPr>
                            <w:tcW w:w="2651" w:type="dxa"/>
                          </w:tcPr>
                          <w:p w14:paraId="7F09374A" w14:textId="0F73F8A1" w:rsidR="00231207" w:rsidRPr="00B21B1C" w:rsidRDefault="00B21B1C" w:rsidP="001B63C4">
                            <w:pPr>
                              <w:rPr>
                                <w:sz w:val="18"/>
                                <w:szCs w:val="18"/>
                              </w:rPr>
                            </w:pPr>
                            <w:r w:rsidRPr="00B21B1C">
                              <w:rPr>
                                <w:sz w:val="18"/>
                                <w:szCs w:val="18"/>
                              </w:rPr>
                              <w:t>99.4%</w:t>
                            </w:r>
                          </w:p>
                        </w:tc>
                      </w:tr>
                    </w:tbl>
                    <w:p w14:paraId="5F48797F" w14:textId="77777777" w:rsidR="00231207" w:rsidRDefault="00231207" w:rsidP="001B63C4"/>
                  </w:txbxContent>
                </v:textbox>
              </v:shape>
            </w:pict>
          </mc:Fallback>
        </mc:AlternateContent>
      </w:r>
      <w:r>
        <w:rPr>
          <w:noProof/>
          <w:vertAlign w:val="superscript"/>
          <w:lang w:eastAsia="en-GB"/>
        </w:rPr>
        <mc:AlternateContent>
          <mc:Choice Requires="wps">
            <w:drawing>
              <wp:anchor distT="0" distB="0" distL="114300" distR="114300" simplePos="0" relativeHeight="251637760" behindDoc="0" locked="0" layoutInCell="1" allowOverlap="1" wp14:anchorId="6351F39E" wp14:editId="6F97F9E6">
                <wp:simplePos x="0" y="0"/>
                <wp:positionH relativeFrom="column">
                  <wp:posOffset>-161925</wp:posOffset>
                </wp:positionH>
                <wp:positionV relativeFrom="paragraph">
                  <wp:posOffset>1057275</wp:posOffset>
                </wp:positionV>
                <wp:extent cx="3600450" cy="51816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600450" cy="5181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4A97AF36" w14:textId="58880EC8" w:rsidR="001C3F7A" w:rsidRDefault="001C3F7A" w:rsidP="004725F4">
                            <w:pPr>
                              <w:rPr>
                                <w:rFonts w:asciiTheme="majorHAnsi" w:hAnsiTheme="majorHAnsi" w:cstheme="majorHAnsi"/>
                                <w:sz w:val="20"/>
                                <w:szCs w:val="20"/>
                              </w:rPr>
                            </w:pPr>
                            <w:r>
                              <w:rPr>
                                <w:rFonts w:asciiTheme="majorHAnsi" w:hAnsiTheme="majorHAnsi" w:cstheme="majorHAnsi"/>
                                <w:sz w:val="20"/>
                                <w:szCs w:val="20"/>
                              </w:rPr>
                              <w:t>13.09.22 Cross country trials for KS2</w:t>
                            </w:r>
                          </w:p>
                          <w:p w14:paraId="76ABE87E" w14:textId="3F91743C" w:rsidR="001C3F7A" w:rsidRDefault="001C3F7A" w:rsidP="004725F4">
                            <w:pPr>
                              <w:rPr>
                                <w:rFonts w:asciiTheme="majorHAnsi" w:hAnsiTheme="majorHAnsi" w:cstheme="majorHAnsi"/>
                                <w:sz w:val="20"/>
                                <w:szCs w:val="20"/>
                              </w:rPr>
                            </w:pPr>
                            <w:r>
                              <w:rPr>
                                <w:rFonts w:asciiTheme="majorHAnsi" w:hAnsiTheme="majorHAnsi" w:cstheme="majorHAnsi"/>
                                <w:sz w:val="20"/>
                                <w:szCs w:val="20"/>
                              </w:rPr>
                              <w:t>14.09.22 Eden Camp visit Year 6</w:t>
                            </w:r>
                          </w:p>
                          <w:p w14:paraId="4A24F1AC" w14:textId="7D9CF996" w:rsidR="00231207" w:rsidRDefault="00231207" w:rsidP="004725F4">
                            <w:pPr>
                              <w:rPr>
                                <w:rFonts w:asciiTheme="majorHAnsi" w:hAnsiTheme="majorHAnsi" w:cstheme="majorHAnsi"/>
                                <w:sz w:val="20"/>
                                <w:szCs w:val="20"/>
                              </w:rPr>
                            </w:pPr>
                            <w:r>
                              <w:rPr>
                                <w:rFonts w:asciiTheme="majorHAnsi" w:hAnsiTheme="majorHAnsi" w:cstheme="majorHAnsi"/>
                                <w:sz w:val="20"/>
                                <w:szCs w:val="20"/>
                              </w:rPr>
                              <w:t>19.09.22 Bank Holiday – school closed</w:t>
                            </w:r>
                          </w:p>
                          <w:p w14:paraId="062609C0" w14:textId="6EBFAE89" w:rsidR="00852977" w:rsidRDefault="00852977" w:rsidP="004725F4">
                            <w:pPr>
                              <w:rPr>
                                <w:rFonts w:asciiTheme="majorHAnsi" w:hAnsiTheme="majorHAnsi" w:cstheme="majorHAnsi"/>
                                <w:sz w:val="20"/>
                                <w:szCs w:val="20"/>
                              </w:rPr>
                            </w:pPr>
                            <w:r>
                              <w:rPr>
                                <w:rFonts w:asciiTheme="majorHAnsi" w:hAnsiTheme="majorHAnsi" w:cstheme="majorHAnsi"/>
                                <w:sz w:val="20"/>
                                <w:szCs w:val="20"/>
                              </w:rPr>
                              <w:t>20.09.22 New to Year one and two meeting – everyone is welcome from these year groups to listen to what your children will be learning and how you can help your child this year.  4.30pm in the school hall.</w:t>
                            </w:r>
                          </w:p>
                          <w:p w14:paraId="5FE045E4" w14:textId="7045724E" w:rsidR="00852977" w:rsidRDefault="00852977" w:rsidP="004725F4">
                            <w:pPr>
                              <w:rPr>
                                <w:rFonts w:asciiTheme="majorHAnsi" w:hAnsiTheme="majorHAnsi" w:cstheme="majorHAnsi"/>
                                <w:sz w:val="20"/>
                                <w:szCs w:val="20"/>
                              </w:rPr>
                            </w:pPr>
                            <w:proofErr w:type="gramStart"/>
                            <w:r>
                              <w:rPr>
                                <w:rFonts w:asciiTheme="majorHAnsi" w:hAnsiTheme="majorHAnsi" w:cstheme="majorHAnsi"/>
                                <w:sz w:val="20"/>
                                <w:szCs w:val="20"/>
                              </w:rPr>
                              <w:t>21.09.22  New</w:t>
                            </w:r>
                            <w:proofErr w:type="gramEnd"/>
                            <w:r>
                              <w:rPr>
                                <w:rFonts w:asciiTheme="majorHAnsi" w:hAnsiTheme="majorHAnsi" w:cstheme="majorHAnsi"/>
                                <w:sz w:val="20"/>
                                <w:szCs w:val="20"/>
                              </w:rPr>
                              <w:t xml:space="preserve"> to Year three, four, five and six meeting – everyone is welcome from these year groups to listen to what your children will be learning and how you can help your child this year.  Year six pupils will also be given information about SATS testing and preparation.  4.30pm in the school hall.</w:t>
                            </w:r>
                          </w:p>
                          <w:p w14:paraId="0996C7D2" w14:textId="4479C2DA" w:rsidR="00852977" w:rsidRDefault="00852977" w:rsidP="004725F4">
                            <w:pPr>
                              <w:rPr>
                                <w:rFonts w:asciiTheme="majorHAnsi" w:hAnsiTheme="majorHAnsi" w:cstheme="majorHAnsi"/>
                                <w:sz w:val="20"/>
                                <w:szCs w:val="20"/>
                              </w:rPr>
                            </w:pPr>
                            <w:r>
                              <w:rPr>
                                <w:rFonts w:asciiTheme="majorHAnsi" w:hAnsiTheme="majorHAnsi" w:cstheme="majorHAnsi"/>
                                <w:sz w:val="20"/>
                                <w:szCs w:val="20"/>
                              </w:rPr>
                              <w:t xml:space="preserve">26.09.22 </w:t>
                            </w:r>
                            <w:proofErr w:type="gramStart"/>
                            <w:r>
                              <w:rPr>
                                <w:rFonts w:asciiTheme="majorHAnsi" w:hAnsiTheme="majorHAnsi" w:cstheme="majorHAnsi"/>
                                <w:sz w:val="20"/>
                                <w:szCs w:val="20"/>
                              </w:rPr>
                              <w:t>PD day</w:t>
                            </w:r>
                            <w:proofErr w:type="gramEnd"/>
                            <w:r>
                              <w:rPr>
                                <w:rFonts w:asciiTheme="majorHAnsi" w:hAnsiTheme="majorHAnsi" w:cstheme="majorHAnsi"/>
                                <w:sz w:val="20"/>
                                <w:szCs w:val="20"/>
                              </w:rPr>
                              <w:t xml:space="preserve"> – school closed to pupils</w:t>
                            </w:r>
                          </w:p>
                          <w:p w14:paraId="0E350555" w14:textId="7B44D006" w:rsidR="002D71A3" w:rsidRDefault="002D71A3" w:rsidP="004725F4">
                            <w:pPr>
                              <w:rPr>
                                <w:rFonts w:asciiTheme="majorHAnsi" w:hAnsiTheme="majorHAnsi" w:cstheme="majorHAnsi"/>
                                <w:sz w:val="20"/>
                                <w:szCs w:val="20"/>
                              </w:rPr>
                            </w:pPr>
                            <w:r>
                              <w:rPr>
                                <w:rFonts w:asciiTheme="majorHAnsi" w:hAnsiTheme="majorHAnsi" w:cstheme="majorHAnsi"/>
                                <w:sz w:val="20"/>
                                <w:szCs w:val="20"/>
                              </w:rPr>
                              <w:t>27.09 22 Clubs will begin.</w:t>
                            </w:r>
                          </w:p>
                          <w:p w14:paraId="19ED7ACE" w14:textId="64D99181" w:rsidR="002D71A3" w:rsidRDefault="002D71A3" w:rsidP="004725F4">
                            <w:pPr>
                              <w:rPr>
                                <w:rFonts w:asciiTheme="majorHAnsi" w:hAnsiTheme="majorHAnsi" w:cstheme="majorHAnsi"/>
                                <w:sz w:val="20"/>
                                <w:szCs w:val="20"/>
                              </w:rPr>
                            </w:pPr>
                            <w:proofErr w:type="gramStart"/>
                            <w:r>
                              <w:rPr>
                                <w:rFonts w:asciiTheme="majorHAnsi" w:hAnsiTheme="majorHAnsi" w:cstheme="majorHAnsi"/>
                                <w:sz w:val="20"/>
                                <w:szCs w:val="20"/>
                              </w:rPr>
                              <w:t>29.02.22  PTFA</w:t>
                            </w:r>
                            <w:proofErr w:type="gramEnd"/>
                            <w:r>
                              <w:rPr>
                                <w:rFonts w:asciiTheme="majorHAnsi" w:hAnsiTheme="majorHAnsi" w:cstheme="majorHAnsi"/>
                                <w:sz w:val="20"/>
                                <w:szCs w:val="20"/>
                              </w:rPr>
                              <w:t xml:space="preserve"> annual general meeting – all welcome</w:t>
                            </w:r>
                          </w:p>
                          <w:p w14:paraId="243E0B25" w14:textId="0E9FD332" w:rsidR="002D71A3" w:rsidRDefault="002D71A3" w:rsidP="004725F4">
                            <w:pPr>
                              <w:rPr>
                                <w:rFonts w:asciiTheme="majorHAnsi" w:hAnsiTheme="majorHAnsi" w:cstheme="majorHAnsi"/>
                                <w:sz w:val="20"/>
                                <w:szCs w:val="20"/>
                              </w:rPr>
                            </w:pPr>
                            <w:r>
                              <w:rPr>
                                <w:rFonts w:asciiTheme="majorHAnsi" w:hAnsiTheme="majorHAnsi" w:cstheme="majorHAnsi"/>
                                <w:sz w:val="20"/>
                                <w:szCs w:val="20"/>
                              </w:rPr>
                              <w:t>30.09.22 MacMillan coffee morning in school – all welcome.</w:t>
                            </w:r>
                          </w:p>
                          <w:p w14:paraId="2475D26C" w14:textId="7FD1D10A" w:rsidR="002D71A3" w:rsidRDefault="002D71A3" w:rsidP="004725F4">
                            <w:pPr>
                              <w:rPr>
                                <w:rFonts w:asciiTheme="majorHAnsi" w:hAnsiTheme="majorHAnsi" w:cstheme="majorHAnsi"/>
                                <w:sz w:val="20"/>
                                <w:szCs w:val="20"/>
                              </w:rPr>
                            </w:pPr>
                            <w:r>
                              <w:rPr>
                                <w:rFonts w:asciiTheme="majorHAnsi" w:hAnsiTheme="majorHAnsi" w:cstheme="majorHAnsi"/>
                                <w:sz w:val="20"/>
                                <w:szCs w:val="20"/>
                              </w:rPr>
                              <w:t>18.10.22 Food bank collection following our Harvest festival celebrations.</w:t>
                            </w:r>
                          </w:p>
                          <w:p w14:paraId="2F4D5CA7" w14:textId="61A7D3B4" w:rsidR="002D71A3" w:rsidRDefault="002D71A3" w:rsidP="004725F4">
                            <w:pPr>
                              <w:rPr>
                                <w:rFonts w:asciiTheme="majorHAnsi" w:hAnsiTheme="majorHAnsi" w:cstheme="majorHAnsi"/>
                                <w:sz w:val="20"/>
                                <w:szCs w:val="20"/>
                              </w:rPr>
                            </w:pPr>
                            <w:r>
                              <w:rPr>
                                <w:rFonts w:asciiTheme="majorHAnsi" w:hAnsiTheme="majorHAnsi" w:cstheme="majorHAnsi"/>
                                <w:sz w:val="20"/>
                                <w:szCs w:val="20"/>
                              </w:rPr>
                              <w:t xml:space="preserve">20.10.22 Harvest Festival at St. Mark’s – morning, </w:t>
                            </w:r>
                            <w:proofErr w:type="gramStart"/>
                            <w:r>
                              <w:rPr>
                                <w:rFonts w:asciiTheme="majorHAnsi" w:hAnsiTheme="majorHAnsi" w:cstheme="majorHAnsi"/>
                                <w:sz w:val="20"/>
                                <w:szCs w:val="20"/>
                              </w:rPr>
                              <w:t>times</w:t>
                            </w:r>
                            <w:proofErr w:type="gramEnd"/>
                            <w:r>
                              <w:rPr>
                                <w:rFonts w:asciiTheme="majorHAnsi" w:hAnsiTheme="majorHAnsi" w:cstheme="majorHAnsi"/>
                                <w:sz w:val="20"/>
                                <w:szCs w:val="20"/>
                              </w:rPr>
                              <w:t xml:space="preserve"> and details to be confirmed.</w:t>
                            </w:r>
                          </w:p>
                          <w:p w14:paraId="7C47E6A6" w14:textId="75B3B0E9"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27" type="#_x0000_t202" style="position:absolute;left:0;text-align:left;margin-left:-12.75pt;margin-top:83.25pt;width:283.5pt;height:4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" filled="f" strokecolor="black [3213]">
                <v:textbo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4A97AF36" w14:textId="58880EC8" w:rsidR="001C3F7A" w:rsidRDefault="001C3F7A" w:rsidP="004725F4">
                      <w:pPr>
                        <w:rPr>
                          <w:rFonts w:asciiTheme="majorHAnsi" w:hAnsiTheme="majorHAnsi" w:cstheme="majorHAnsi"/>
                          <w:sz w:val="20"/>
                          <w:szCs w:val="20"/>
                        </w:rPr>
                      </w:pPr>
                      <w:r>
                        <w:rPr>
                          <w:rFonts w:asciiTheme="majorHAnsi" w:hAnsiTheme="majorHAnsi" w:cstheme="majorHAnsi"/>
                          <w:sz w:val="20"/>
                          <w:szCs w:val="20"/>
                        </w:rPr>
                        <w:t>13.09.22 Cross country trials for KS2</w:t>
                      </w:r>
                    </w:p>
                    <w:p w14:paraId="76ABE87E" w14:textId="3F91743C" w:rsidR="001C3F7A" w:rsidRDefault="001C3F7A" w:rsidP="004725F4">
                      <w:pPr>
                        <w:rPr>
                          <w:rFonts w:asciiTheme="majorHAnsi" w:hAnsiTheme="majorHAnsi" w:cstheme="majorHAnsi"/>
                          <w:sz w:val="20"/>
                          <w:szCs w:val="20"/>
                        </w:rPr>
                      </w:pPr>
                      <w:r>
                        <w:rPr>
                          <w:rFonts w:asciiTheme="majorHAnsi" w:hAnsiTheme="majorHAnsi" w:cstheme="majorHAnsi"/>
                          <w:sz w:val="20"/>
                          <w:szCs w:val="20"/>
                        </w:rPr>
                        <w:t>14.09.22 Eden Camp visit Year 6</w:t>
                      </w:r>
                    </w:p>
                    <w:p w14:paraId="4A24F1AC" w14:textId="7D9CF996" w:rsidR="00231207" w:rsidRDefault="00231207" w:rsidP="004725F4">
                      <w:pPr>
                        <w:rPr>
                          <w:rFonts w:asciiTheme="majorHAnsi" w:hAnsiTheme="majorHAnsi" w:cstheme="majorHAnsi"/>
                          <w:sz w:val="20"/>
                          <w:szCs w:val="20"/>
                        </w:rPr>
                      </w:pPr>
                      <w:r>
                        <w:rPr>
                          <w:rFonts w:asciiTheme="majorHAnsi" w:hAnsiTheme="majorHAnsi" w:cstheme="majorHAnsi"/>
                          <w:sz w:val="20"/>
                          <w:szCs w:val="20"/>
                        </w:rPr>
                        <w:t>19.09.22 Bank Holiday – school closed</w:t>
                      </w:r>
                    </w:p>
                    <w:p w14:paraId="062609C0" w14:textId="6EBFAE89" w:rsidR="00852977" w:rsidRDefault="00852977" w:rsidP="004725F4">
                      <w:pPr>
                        <w:rPr>
                          <w:rFonts w:asciiTheme="majorHAnsi" w:hAnsiTheme="majorHAnsi" w:cstheme="majorHAnsi"/>
                          <w:sz w:val="20"/>
                          <w:szCs w:val="20"/>
                        </w:rPr>
                      </w:pPr>
                      <w:r>
                        <w:rPr>
                          <w:rFonts w:asciiTheme="majorHAnsi" w:hAnsiTheme="majorHAnsi" w:cstheme="majorHAnsi"/>
                          <w:sz w:val="20"/>
                          <w:szCs w:val="20"/>
                        </w:rPr>
                        <w:t>20.09.22 New to Year one and two meeting – everyone is welcome from these year groups to listen to what your children will be learning and how you can help your child this year.  4.30pm in the school hall.</w:t>
                      </w:r>
                    </w:p>
                    <w:p w14:paraId="5FE045E4" w14:textId="7045724E" w:rsidR="00852977" w:rsidRDefault="00852977" w:rsidP="004725F4">
                      <w:pPr>
                        <w:rPr>
                          <w:rFonts w:asciiTheme="majorHAnsi" w:hAnsiTheme="majorHAnsi" w:cstheme="majorHAnsi"/>
                          <w:sz w:val="20"/>
                          <w:szCs w:val="20"/>
                        </w:rPr>
                      </w:pPr>
                      <w:proofErr w:type="gramStart"/>
                      <w:r>
                        <w:rPr>
                          <w:rFonts w:asciiTheme="majorHAnsi" w:hAnsiTheme="majorHAnsi" w:cstheme="majorHAnsi"/>
                          <w:sz w:val="20"/>
                          <w:szCs w:val="20"/>
                        </w:rPr>
                        <w:t>21.09.22  New</w:t>
                      </w:r>
                      <w:proofErr w:type="gramEnd"/>
                      <w:r>
                        <w:rPr>
                          <w:rFonts w:asciiTheme="majorHAnsi" w:hAnsiTheme="majorHAnsi" w:cstheme="majorHAnsi"/>
                          <w:sz w:val="20"/>
                          <w:szCs w:val="20"/>
                        </w:rPr>
                        <w:t xml:space="preserve"> to Year three, four, five and six meeting – everyone is welcome from these year groups to listen to what your children will be learning and how you can help your child this year.  Year six pupils will also be given information about SATS testing and preparation.  4.30pm in the school hall.</w:t>
                      </w:r>
                    </w:p>
                    <w:p w14:paraId="0996C7D2" w14:textId="4479C2DA" w:rsidR="00852977" w:rsidRDefault="00852977" w:rsidP="004725F4">
                      <w:pPr>
                        <w:rPr>
                          <w:rFonts w:asciiTheme="majorHAnsi" w:hAnsiTheme="majorHAnsi" w:cstheme="majorHAnsi"/>
                          <w:sz w:val="20"/>
                          <w:szCs w:val="20"/>
                        </w:rPr>
                      </w:pPr>
                      <w:r>
                        <w:rPr>
                          <w:rFonts w:asciiTheme="majorHAnsi" w:hAnsiTheme="majorHAnsi" w:cstheme="majorHAnsi"/>
                          <w:sz w:val="20"/>
                          <w:szCs w:val="20"/>
                        </w:rPr>
                        <w:t xml:space="preserve">26.09.22 </w:t>
                      </w:r>
                      <w:proofErr w:type="gramStart"/>
                      <w:r>
                        <w:rPr>
                          <w:rFonts w:asciiTheme="majorHAnsi" w:hAnsiTheme="majorHAnsi" w:cstheme="majorHAnsi"/>
                          <w:sz w:val="20"/>
                          <w:szCs w:val="20"/>
                        </w:rPr>
                        <w:t>PD day</w:t>
                      </w:r>
                      <w:proofErr w:type="gramEnd"/>
                      <w:r>
                        <w:rPr>
                          <w:rFonts w:asciiTheme="majorHAnsi" w:hAnsiTheme="majorHAnsi" w:cstheme="majorHAnsi"/>
                          <w:sz w:val="20"/>
                          <w:szCs w:val="20"/>
                        </w:rPr>
                        <w:t xml:space="preserve"> – school closed to pupils</w:t>
                      </w:r>
                    </w:p>
                    <w:p w14:paraId="0E350555" w14:textId="7B44D006" w:rsidR="002D71A3" w:rsidRDefault="002D71A3" w:rsidP="004725F4">
                      <w:pPr>
                        <w:rPr>
                          <w:rFonts w:asciiTheme="majorHAnsi" w:hAnsiTheme="majorHAnsi" w:cstheme="majorHAnsi"/>
                          <w:sz w:val="20"/>
                          <w:szCs w:val="20"/>
                        </w:rPr>
                      </w:pPr>
                      <w:r>
                        <w:rPr>
                          <w:rFonts w:asciiTheme="majorHAnsi" w:hAnsiTheme="majorHAnsi" w:cstheme="majorHAnsi"/>
                          <w:sz w:val="20"/>
                          <w:szCs w:val="20"/>
                        </w:rPr>
                        <w:t>27.09 22 Clubs will begin.</w:t>
                      </w:r>
                    </w:p>
                    <w:p w14:paraId="19ED7ACE" w14:textId="64D99181" w:rsidR="002D71A3" w:rsidRDefault="002D71A3" w:rsidP="004725F4">
                      <w:pPr>
                        <w:rPr>
                          <w:rFonts w:asciiTheme="majorHAnsi" w:hAnsiTheme="majorHAnsi" w:cstheme="majorHAnsi"/>
                          <w:sz w:val="20"/>
                          <w:szCs w:val="20"/>
                        </w:rPr>
                      </w:pPr>
                      <w:proofErr w:type="gramStart"/>
                      <w:r>
                        <w:rPr>
                          <w:rFonts w:asciiTheme="majorHAnsi" w:hAnsiTheme="majorHAnsi" w:cstheme="majorHAnsi"/>
                          <w:sz w:val="20"/>
                          <w:szCs w:val="20"/>
                        </w:rPr>
                        <w:t>29.02.22  PTFA</w:t>
                      </w:r>
                      <w:proofErr w:type="gramEnd"/>
                      <w:r>
                        <w:rPr>
                          <w:rFonts w:asciiTheme="majorHAnsi" w:hAnsiTheme="majorHAnsi" w:cstheme="majorHAnsi"/>
                          <w:sz w:val="20"/>
                          <w:szCs w:val="20"/>
                        </w:rPr>
                        <w:t xml:space="preserve"> annual general meeting – all welcome</w:t>
                      </w:r>
                    </w:p>
                    <w:p w14:paraId="243E0B25" w14:textId="0E9FD332" w:rsidR="002D71A3" w:rsidRDefault="002D71A3" w:rsidP="004725F4">
                      <w:pPr>
                        <w:rPr>
                          <w:rFonts w:asciiTheme="majorHAnsi" w:hAnsiTheme="majorHAnsi" w:cstheme="majorHAnsi"/>
                          <w:sz w:val="20"/>
                          <w:szCs w:val="20"/>
                        </w:rPr>
                      </w:pPr>
                      <w:r>
                        <w:rPr>
                          <w:rFonts w:asciiTheme="majorHAnsi" w:hAnsiTheme="majorHAnsi" w:cstheme="majorHAnsi"/>
                          <w:sz w:val="20"/>
                          <w:szCs w:val="20"/>
                        </w:rPr>
                        <w:t>30.09.22 MacMillan coffee morning in school – all welcome.</w:t>
                      </w:r>
                    </w:p>
                    <w:p w14:paraId="2475D26C" w14:textId="7FD1D10A" w:rsidR="002D71A3" w:rsidRDefault="002D71A3" w:rsidP="004725F4">
                      <w:pPr>
                        <w:rPr>
                          <w:rFonts w:asciiTheme="majorHAnsi" w:hAnsiTheme="majorHAnsi" w:cstheme="majorHAnsi"/>
                          <w:sz w:val="20"/>
                          <w:szCs w:val="20"/>
                        </w:rPr>
                      </w:pPr>
                      <w:r>
                        <w:rPr>
                          <w:rFonts w:asciiTheme="majorHAnsi" w:hAnsiTheme="majorHAnsi" w:cstheme="majorHAnsi"/>
                          <w:sz w:val="20"/>
                          <w:szCs w:val="20"/>
                        </w:rPr>
                        <w:t>18.10.22 Food bank collection following our Harvest festival celebrations.</w:t>
                      </w:r>
                    </w:p>
                    <w:p w14:paraId="2F4D5CA7" w14:textId="61A7D3B4" w:rsidR="002D71A3" w:rsidRDefault="002D71A3" w:rsidP="004725F4">
                      <w:pPr>
                        <w:rPr>
                          <w:rFonts w:asciiTheme="majorHAnsi" w:hAnsiTheme="majorHAnsi" w:cstheme="majorHAnsi"/>
                          <w:sz w:val="20"/>
                          <w:szCs w:val="20"/>
                        </w:rPr>
                      </w:pPr>
                      <w:r>
                        <w:rPr>
                          <w:rFonts w:asciiTheme="majorHAnsi" w:hAnsiTheme="majorHAnsi" w:cstheme="majorHAnsi"/>
                          <w:sz w:val="20"/>
                          <w:szCs w:val="20"/>
                        </w:rPr>
                        <w:t xml:space="preserve">20.10.22 Harvest Festival at St. Mark’s – morning, </w:t>
                      </w:r>
                      <w:proofErr w:type="gramStart"/>
                      <w:r>
                        <w:rPr>
                          <w:rFonts w:asciiTheme="majorHAnsi" w:hAnsiTheme="majorHAnsi" w:cstheme="majorHAnsi"/>
                          <w:sz w:val="20"/>
                          <w:szCs w:val="20"/>
                        </w:rPr>
                        <w:t>times</w:t>
                      </w:r>
                      <w:proofErr w:type="gramEnd"/>
                      <w:r>
                        <w:rPr>
                          <w:rFonts w:asciiTheme="majorHAnsi" w:hAnsiTheme="majorHAnsi" w:cstheme="majorHAnsi"/>
                          <w:sz w:val="20"/>
                          <w:szCs w:val="20"/>
                        </w:rPr>
                        <w:t xml:space="preserve"> and details to be confirmed.</w:t>
                      </w:r>
                    </w:p>
                    <w:p w14:paraId="7C47E6A6" w14:textId="75B3B0E9"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v:textbox>
                <w10:wrap type="square"/>
              </v:shape>
            </w:pict>
          </mc:Fallback>
        </mc:AlternateContent>
      </w:r>
      <w:r>
        <w:rPr>
          <w:noProof/>
          <w:vertAlign w:val="superscript"/>
          <w:lang w:eastAsia="en-GB"/>
        </w:rPr>
        <mc:AlternateContent>
          <mc:Choice Requires="wps">
            <w:drawing>
              <wp:anchor distT="0" distB="0" distL="114300" distR="114300" simplePos="0" relativeHeight="251703296" behindDoc="0" locked="0" layoutInCell="1" allowOverlap="1" wp14:anchorId="5A9B9EF5" wp14:editId="02F34EE6">
                <wp:simplePos x="0" y="0"/>
                <wp:positionH relativeFrom="column">
                  <wp:posOffset>3562350</wp:posOffset>
                </wp:positionH>
                <wp:positionV relativeFrom="paragraph">
                  <wp:posOffset>9391650</wp:posOffset>
                </wp:positionV>
                <wp:extent cx="313372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133725" cy="447675"/>
                        </a:xfrm>
                        <a:prstGeom prst="rect">
                          <a:avLst/>
                        </a:prstGeom>
                        <a:solidFill>
                          <a:schemeClr val="lt1"/>
                        </a:solidFill>
                        <a:ln w="6350">
                          <a:solidFill>
                            <a:prstClr val="black"/>
                          </a:solidFill>
                        </a:ln>
                      </wps:spPr>
                      <wps:txbx>
                        <w:txbxContent>
                          <w:p w14:paraId="1CE179A3" w14:textId="23B4C571" w:rsidR="00231207" w:rsidRDefault="00231207">
                            <w:r>
                              <w:t>Newsletter will be published every Monday rather than Friday –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B9EF5" id="Text Box 9" o:spid="_x0000_s1028" type="#_x0000_t202" style="position:absolute;left:0;text-align:left;margin-left:280.5pt;margin-top:739.5pt;width:246.75pt;height:35.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9oPA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" fillcolor="white [3201]" strokeweight=".5pt">
                <v:textbox>
                  <w:txbxContent>
                    <w:p w14:paraId="1CE179A3" w14:textId="23B4C571" w:rsidR="00231207" w:rsidRDefault="00231207">
                      <w:r>
                        <w:t>Newsletter will be published every Monday rather than Friday – Thank you</w:t>
                      </w:r>
                    </w:p>
                  </w:txbxContent>
                </v:textbox>
              </v:shape>
            </w:pict>
          </mc:Fallback>
        </mc:AlternateContent>
      </w:r>
      <w:r>
        <w:rPr>
          <w:noProof/>
          <w:vertAlign w:val="superscript"/>
          <w:lang w:eastAsia="en-GB"/>
        </w:rPr>
        <mc:AlternateContent>
          <mc:Choice Requires="wps">
            <w:drawing>
              <wp:anchor distT="0" distB="0" distL="114300" distR="114300" simplePos="0" relativeHeight="251700224" behindDoc="0" locked="0" layoutInCell="1" allowOverlap="1" wp14:anchorId="58EA9767" wp14:editId="6B6EB9A8">
                <wp:simplePos x="0" y="0"/>
                <wp:positionH relativeFrom="column">
                  <wp:posOffset>3543300</wp:posOffset>
                </wp:positionH>
                <wp:positionV relativeFrom="paragraph">
                  <wp:posOffset>7667626</wp:posOffset>
                </wp:positionV>
                <wp:extent cx="3152775" cy="1676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52775" cy="1676400"/>
                        </a:xfrm>
                        <a:prstGeom prst="rect">
                          <a:avLst/>
                        </a:prstGeom>
                        <a:solidFill>
                          <a:schemeClr val="lt1"/>
                        </a:solidFill>
                        <a:ln w="6350">
                          <a:solidFill>
                            <a:prstClr val="black"/>
                          </a:solidFill>
                        </a:ln>
                      </wps:spPr>
                      <wps:txbx>
                        <w:txbxContent>
                          <w:p w14:paraId="55F51A93" w14:textId="0764A53B" w:rsidR="003B5598" w:rsidRDefault="003B5598" w:rsidP="003B5598">
                            <w:pPr>
                              <w:jc w:val="center"/>
                            </w:pPr>
                            <w:r>
                              <w:t>READING</w:t>
                            </w:r>
                          </w:p>
                          <w:p w14:paraId="3B238BF2" w14:textId="6A7DEBFE" w:rsidR="009E7892" w:rsidRDefault="009E7892" w:rsidP="009E7892">
                            <w:r>
                              <w:t>Please try to get back into the routine of reading every night.  Children also love to be read to, so any opportunity to do this would be grateful appreciated.</w:t>
                            </w:r>
                          </w:p>
                          <w:p w14:paraId="7BD361E9" w14:textId="71CE3BDB" w:rsidR="009E7892" w:rsidRDefault="009E7892" w:rsidP="009E7892">
                            <w:r>
                              <w:t>We will start home readers and library books again over the coming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A9767" id="Text Box 5" o:spid="_x0000_s1029" type="#_x0000_t202" style="position:absolute;left:0;text-align:left;margin-left:279pt;margin-top:603.75pt;width:248.25pt;height:13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" fillcolor="white [3201]" strokeweight=".5pt">
                <v:textbox>
                  <w:txbxContent>
                    <w:p w14:paraId="55F51A93" w14:textId="0764A53B" w:rsidR="003B5598" w:rsidRDefault="003B5598" w:rsidP="003B5598">
                      <w:pPr>
                        <w:jc w:val="center"/>
                      </w:pPr>
                      <w:r>
                        <w:t>READING</w:t>
                      </w:r>
                    </w:p>
                    <w:p w14:paraId="3B238BF2" w14:textId="6A7DEBFE" w:rsidR="009E7892" w:rsidRDefault="009E7892" w:rsidP="009E7892">
                      <w:r>
                        <w:t>Please try to get back into the routine of reading every night.  Children also love to be read to, so any opportunity to do this would be grateful appreciated.</w:t>
                      </w:r>
                    </w:p>
                    <w:p w14:paraId="7BD361E9" w14:textId="71CE3BDB" w:rsidR="009E7892" w:rsidRDefault="009E7892" w:rsidP="009E7892">
                      <w:r>
                        <w:t>We will start home readers and library books again over the coming weeks.</w:t>
                      </w:r>
                    </w:p>
                  </w:txbxContent>
                </v:textbox>
              </v:shape>
            </w:pict>
          </mc:Fallback>
        </mc:AlternateContent>
      </w:r>
      <w:r>
        <w:rPr>
          <w:noProof/>
          <w:vertAlign w:val="superscript"/>
          <w:lang w:eastAsia="en-GB"/>
        </w:rPr>
        <mc:AlternateContent>
          <mc:Choice Requires="wps">
            <w:drawing>
              <wp:anchor distT="0" distB="0" distL="114300" distR="114300" simplePos="0" relativeHeight="251702272" behindDoc="0" locked="0" layoutInCell="1" allowOverlap="1" wp14:anchorId="7898FDA2" wp14:editId="013987B3">
                <wp:simplePos x="0" y="0"/>
                <wp:positionH relativeFrom="column">
                  <wp:posOffset>3543300</wp:posOffset>
                </wp:positionH>
                <wp:positionV relativeFrom="paragraph">
                  <wp:posOffset>6410325</wp:posOffset>
                </wp:positionV>
                <wp:extent cx="31337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33725" cy="1200150"/>
                        </a:xfrm>
                        <a:prstGeom prst="rect">
                          <a:avLst/>
                        </a:prstGeom>
                        <a:solidFill>
                          <a:schemeClr val="lt1"/>
                        </a:solidFill>
                        <a:ln w="6350">
                          <a:solidFill>
                            <a:prstClr val="black"/>
                          </a:solidFill>
                        </a:ln>
                      </wps:spPr>
                      <wps:txbx>
                        <w:txbxContent>
                          <w:p w14:paraId="4559588B" w14:textId="37B1827B" w:rsidR="00231207" w:rsidRDefault="00231207" w:rsidP="00231207">
                            <w:pPr>
                              <w:jc w:val="center"/>
                            </w:pPr>
                            <w:r>
                              <w:t>PE Kits.</w:t>
                            </w:r>
                          </w:p>
                          <w:p w14:paraId="2FE76E71" w14:textId="7E2D8EE2" w:rsidR="00231207" w:rsidRDefault="00231207" w:rsidP="00231207">
                            <w:r>
                              <w:t>Please ensure that your child only uses school PE kit when they have PE.  No branded logos on T-shirts or trousers please.  Long hair should also be tied up so that it doesn’t get caught during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8FDA2" id="Text Box 1" o:spid="_x0000_s1030" type="#_x0000_t202" style="position:absolute;left:0;text-align:left;margin-left:279pt;margin-top:504.75pt;width:246.75pt;height:9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" fillcolor="white [3201]" strokeweight=".5pt">
                <v:textbox>
                  <w:txbxContent>
                    <w:p w14:paraId="4559588B" w14:textId="37B1827B" w:rsidR="00231207" w:rsidRDefault="00231207" w:rsidP="00231207">
                      <w:pPr>
                        <w:jc w:val="center"/>
                      </w:pPr>
                      <w:r>
                        <w:t>PE Kits.</w:t>
                      </w:r>
                    </w:p>
                    <w:p w14:paraId="2FE76E71" w14:textId="7E2D8EE2" w:rsidR="00231207" w:rsidRDefault="00231207" w:rsidP="00231207">
                      <w:r>
                        <w:t>Please ensure that your child only uses school PE kit when they have PE.  No branded logos on T-shirts or trousers please.  Long hair should also be tied up so that it doesn’t get caught during PE.</w:t>
                      </w:r>
                    </w:p>
                  </w:txbxContent>
                </v:textbox>
              </v:shape>
            </w:pict>
          </mc:Fallback>
        </mc:AlternateContent>
      </w:r>
      <w:r>
        <w:rPr>
          <w:noProof/>
          <w:vertAlign w:val="superscript"/>
          <w:lang w:eastAsia="en-GB"/>
        </w:rPr>
        <mc:AlternateContent>
          <mc:Choice Requires="wps">
            <w:drawing>
              <wp:anchor distT="0" distB="0" distL="114300" distR="114300" simplePos="0" relativeHeight="251695104" behindDoc="0" locked="0" layoutInCell="1" allowOverlap="1" wp14:anchorId="57A1A808" wp14:editId="71B3576D">
                <wp:simplePos x="0" y="0"/>
                <wp:positionH relativeFrom="column">
                  <wp:posOffset>3533775</wp:posOffset>
                </wp:positionH>
                <wp:positionV relativeFrom="paragraph">
                  <wp:posOffset>1057275</wp:posOffset>
                </wp:positionV>
                <wp:extent cx="3152775" cy="5286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52775" cy="5286375"/>
                        </a:xfrm>
                        <a:prstGeom prst="rect">
                          <a:avLst/>
                        </a:prstGeom>
                        <a:solidFill>
                          <a:schemeClr val="lt1"/>
                        </a:solidFill>
                        <a:ln w="6350">
                          <a:solidFill>
                            <a:prstClr val="black"/>
                          </a:solidFill>
                        </a:ln>
                      </wps:spPr>
                      <wps:txbx>
                        <w:txbxContent>
                          <w:p w14:paraId="78DAB21E" w14:textId="72ADF1AF" w:rsidR="001B63C4" w:rsidRDefault="001C3F7A" w:rsidP="00231207">
                            <w:r w:rsidRPr="001C3F7A">
                              <w:rPr>
                                <w:sz w:val="40"/>
                                <w:szCs w:val="40"/>
                              </w:rPr>
                              <w:t>Our Queen’s funeral</w:t>
                            </w:r>
                            <w:r w:rsidR="0094795B">
                              <w:br/>
                            </w:r>
                            <w:r w:rsidR="0094795B">
                              <w:br/>
                            </w:r>
                            <w:r w:rsidR="001B63C4">
                              <w:t>I was incredibly saddened yesterday to hear of the passing of our wonderful Queen – Queen Elizabeth 2.  She represented our country through challenging times, always with a wonderful sense of humour – she will be really sadly missed.</w:t>
                            </w:r>
                            <w:r w:rsidR="0094795B">
                              <w:br/>
                            </w:r>
                            <w:r w:rsidR="00231207">
                              <w:t>Cl</w:t>
                            </w:r>
                            <w:r w:rsidR="001B63C4">
                              <w:t xml:space="preserve">asses have reflected upon her </w:t>
                            </w:r>
                            <w:proofErr w:type="gramStart"/>
                            <w:r w:rsidR="001B63C4">
                              <w:t>death</w:t>
                            </w:r>
                            <w:proofErr w:type="gramEnd"/>
                            <w:r w:rsidR="001B63C4">
                              <w:t xml:space="preserve"> and we will continue to do this over the coming days as her funeral arrangements are </w:t>
                            </w:r>
                            <w:r w:rsidR="00231207">
                              <w:t>put into place</w:t>
                            </w:r>
                            <w:r w:rsidR="001B63C4">
                              <w:t>.</w:t>
                            </w:r>
                          </w:p>
                          <w:p w14:paraId="6E26E6FB" w14:textId="7D448637" w:rsidR="001C3F7A" w:rsidRPr="00231207" w:rsidRDefault="001C3F7A" w:rsidP="001C3F7A">
                            <w:pPr>
                              <w:rPr>
                                <w:b/>
                                <w:bCs/>
                                <w:sz w:val="28"/>
                                <w:szCs w:val="28"/>
                                <w:u w:val="single"/>
                              </w:rPr>
                            </w:pPr>
                            <w:r w:rsidRPr="00231207">
                              <w:rPr>
                                <w:b/>
                                <w:bCs/>
                                <w:sz w:val="28"/>
                                <w:szCs w:val="28"/>
                                <w:u w:val="single"/>
                              </w:rPr>
                              <w:t>Monday 19</w:t>
                            </w:r>
                            <w:r w:rsidRPr="00231207">
                              <w:rPr>
                                <w:b/>
                                <w:bCs/>
                                <w:sz w:val="28"/>
                                <w:szCs w:val="28"/>
                                <w:u w:val="single"/>
                                <w:vertAlign w:val="superscript"/>
                              </w:rPr>
                              <w:t>th</w:t>
                            </w:r>
                            <w:r w:rsidRPr="00231207">
                              <w:rPr>
                                <w:b/>
                                <w:bCs/>
                                <w:sz w:val="28"/>
                                <w:szCs w:val="28"/>
                                <w:u w:val="single"/>
                              </w:rPr>
                              <w:t xml:space="preserve"> September is a Bank Holiday – school w</w:t>
                            </w:r>
                            <w:r w:rsidR="00231207" w:rsidRPr="00231207">
                              <w:rPr>
                                <w:b/>
                                <w:bCs/>
                                <w:sz w:val="28"/>
                                <w:szCs w:val="28"/>
                                <w:u w:val="single"/>
                              </w:rPr>
                              <w:t>ill be closed for the Queen’s funeral.</w:t>
                            </w:r>
                          </w:p>
                          <w:p w14:paraId="36DC00D3" w14:textId="516F28BB" w:rsidR="001B63C4" w:rsidRDefault="00DB7120" w:rsidP="00024319">
                            <w:r>
                              <w:rPr>
                                <w:noProof/>
                              </w:rPr>
                              <w:drawing>
                                <wp:inline distT="0" distB="0" distL="0" distR="0" wp14:anchorId="0365EAEE" wp14:editId="4A47C0F6">
                                  <wp:extent cx="2963545" cy="1971040"/>
                                  <wp:effectExtent l="0" t="0" r="8255" b="0"/>
                                  <wp:docPr id="8" name="Picture 8" descr="Sweet sketch of the Queen and Paddington Bear goes viral and wins the  hearts of nation - Dail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sketch of the Queen and Paddington Bear goes viral and wins the  hearts of nation - Daily Rec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1971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A808" id="Text Box 2" o:spid="_x0000_s1031" type="#_x0000_t202" style="position:absolute;left:0;text-align:left;margin-left:278.25pt;margin-top:83.25pt;width:248.25pt;height:41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" fillcolor="white [3201]" strokeweight=".5pt">
                <v:textbox>
                  <w:txbxContent>
                    <w:p w14:paraId="78DAB21E" w14:textId="72ADF1AF" w:rsidR="001B63C4" w:rsidRDefault="001C3F7A" w:rsidP="00231207">
                      <w:r w:rsidRPr="001C3F7A">
                        <w:rPr>
                          <w:sz w:val="40"/>
                          <w:szCs w:val="40"/>
                        </w:rPr>
                        <w:t>Our Queen’s funeral</w:t>
                      </w:r>
                      <w:r w:rsidR="0094795B">
                        <w:br/>
                      </w:r>
                      <w:r w:rsidR="0094795B">
                        <w:br/>
                      </w:r>
                      <w:r w:rsidR="001B63C4">
                        <w:t>I was incredibly saddened yesterday to hear of the passing of our wonderful Queen – Queen Elizabeth 2.  She represented our country through challenging times, always with a wonderful sense of humour – she will be really sadly missed.</w:t>
                      </w:r>
                      <w:r w:rsidR="0094795B">
                        <w:br/>
                      </w:r>
                      <w:r w:rsidR="00231207">
                        <w:t>Cl</w:t>
                      </w:r>
                      <w:r w:rsidR="001B63C4">
                        <w:t xml:space="preserve">asses have reflected upon her </w:t>
                      </w:r>
                      <w:proofErr w:type="gramStart"/>
                      <w:r w:rsidR="001B63C4">
                        <w:t>death</w:t>
                      </w:r>
                      <w:proofErr w:type="gramEnd"/>
                      <w:r w:rsidR="001B63C4">
                        <w:t xml:space="preserve"> and we will continue to do this over the coming days as her funeral arrangements are </w:t>
                      </w:r>
                      <w:r w:rsidR="00231207">
                        <w:t>put into place</w:t>
                      </w:r>
                      <w:r w:rsidR="001B63C4">
                        <w:t>.</w:t>
                      </w:r>
                    </w:p>
                    <w:p w14:paraId="6E26E6FB" w14:textId="7D448637" w:rsidR="001C3F7A" w:rsidRPr="00231207" w:rsidRDefault="001C3F7A" w:rsidP="001C3F7A">
                      <w:pPr>
                        <w:rPr>
                          <w:b/>
                          <w:bCs/>
                          <w:sz w:val="28"/>
                          <w:szCs w:val="28"/>
                          <w:u w:val="single"/>
                        </w:rPr>
                      </w:pPr>
                      <w:r w:rsidRPr="00231207">
                        <w:rPr>
                          <w:b/>
                          <w:bCs/>
                          <w:sz w:val="28"/>
                          <w:szCs w:val="28"/>
                          <w:u w:val="single"/>
                        </w:rPr>
                        <w:t>Monday 19</w:t>
                      </w:r>
                      <w:r w:rsidRPr="00231207">
                        <w:rPr>
                          <w:b/>
                          <w:bCs/>
                          <w:sz w:val="28"/>
                          <w:szCs w:val="28"/>
                          <w:u w:val="single"/>
                          <w:vertAlign w:val="superscript"/>
                        </w:rPr>
                        <w:t>th</w:t>
                      </w:r>
                      <w:r w:rsidRPr="00231207">
                        <w:rPr>
                          <w:b/>
                          <w:bCs/>
                          <w:sz w:val="28"/>
                          <w:szCs w:val="28"/>
                          <w:u w:val="single"/>
                        </w:rPr>
                        <w:t xml:space="preserve"> September is a Bank Holiday – school w</w:t>
                      </w:r>
                      <w:r w:rsidR="00231207" w:rsidRPr="00231207">
                        <w:rPr>
                          <w:b/>
                          <w:bCs/>
                          <w:sz w:val="28"/>
                          <w:szCs w:val="28"/>
                          <w:u w:val="single"/>
                        </w:rPr>
                        <w:t>ill be closed for the Queen’s funeral.</w:t>
                      </w:r>
                    </w:p>
                    <w:p w14:paraId="36DC00D3" w14:textId="516F28BB" w:rsidR="001B63C4" w:rsidRDefault="00DB7120" w:rsidP="00024319">
                      <w:r>
                        <w:rPr>
                          <w:noProof/>
                        </w:rPr>
                        <w:drawing>
                          <wp:inline distT="0" distB="0" distL="0" distR="0" wp14:anchorId="0365EAEE" wp14:editId="4A47C0F6">
                            <wp:extent cx="2963545" cy="1971040"/>
                            <wp:effectExtent l="0" t="0" r="8255" b="0"/>
                            <wp:docPr id="8" name="Picture 8" descr="Sweet sketch of the Queen and Paddington Bear goes viral and wins the  hearts of nation - Dail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sketch of the Queen and Paddington Bear goes viral and wins the  hearts of nation - Daily Rec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545" cy="1971040"/>
                                    </a:xfrm>
                                    <a:prstGeom prst="rect">
                                      <a:avLst/>
                                    </a:prstGeom>
                                    <a:noFill/>
                                    <a:ln>
                                      <a:noFill/>
                                    </a:ln>
                                  </pic:spPr>
                                </pic:pic>
                              </a:graphicData>
                            </a:graphic>
                          </wp:inline>
                        </w:drawing>
                      </w:r>
                    </w:p>
                  </w:txbxContent>
                </v:textbox>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7CDBD892">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0"/>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45303C1C"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1C3F7A">
                              <w:rPr>
                                <w:rFonts w:ascii="SassoonCRInfantMedium" w:hAnsi="SassoonCRInfantMedium"/>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2"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8Z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IaTqgtYXiiCAa6PllNV/X2Oojs+6FGSQUooNL&#10;4p7xKCVgLjhJlFRgfv5N7/1xzmilpEWC5tT+2DMjKJFfFTLgbpymntHhkk5vEryYa8v22qL2zQoQ&#10;vzGuo+ZB9P5ODmJpoHnDXVr6rGhiimPunLpBXLl+bXAXuVgugxNyWDP3qDaa+9B+Xn6Qr90bM/o0&#10;bYc0eYKByix7N/Te179UsNw7KOvACI9zj+oJfuR/mNtpV/2CXd+D1+WLsvgF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M20PxlNAgAAmQQAAA4AAAAAAAAAAAAAAAAALgIAAGRycy9lMm9Eb2MueG1sUEsBAi0AFAAGAAgA&#10;AAAhAKAZtVDfAAAACwEAAA8AAAAAAAAAAAAAAAAApwQAAGRycy9kb3ducmV2LnhtbFBLBQYAAAAA&#10;BAAEAPMAAACzBQAAAAA=&#10;" fillcolor="#e5b8b7 [1301]" stroked="f" strokeweight=".5pt">
                <v:textbox>
                  <w:txbxContent>
                    <w:p w14:paraId="2A1298EC" w14:textId="45303C1C"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1C3F7A">
                        <w:rPr>
                          <w:rFonts w:ascii="SassoonCRInfantMedium" w:hAnsi="SassoonCRInfantMedium"/>
                        </w:rPr>
                        <w:t>2</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93471B" w14:textId="5FAC4428" w:rsidR="00421B5E" w:rsidRPr="003670A2" w:rsidRDefault="001C3F7A" w:rsidP="005C7A25">
                            <w:pPr>
                              <w:jc w:val="right"/>
                              <w:rPr>
                                <w:rFonts w:ascii="SassoonCRInfantMedium" w:hAnsi="SassoonCRInfantMedium"/>
                                <w:sz w:val="20"/>
                                <w:szCs w:val="20"/>
                              </w:rPr>
                            </w:pPr>
                            <w:r>
                              <w:rPr>
                                <w:rFonts w:ascii="SassoonCRInfantMedium" w:hAnsi="SassoonCRInfantMedium"/>
                                <w:sz w:val="20"/>
                                <w:szCs w:val="20"/>
                              </w:rPr>
                              <w:t>Monday 12</w:t>
                            </w:r>
                            <w:r w:rsidR="001B63C4" w:rsidRPr="001B63C4">
                              <w:rPr>
                                <w:rFonts w:ascii="SassoonCRInfantMedium" w:hAnsi="SassoonCRInfantMedium"/>
                                <w:sz w:val="20"/>
                                <w:szCs w:val="20"/>
                                <w:vertAlign w:val="superscript"/>
                              </w:rPr>
                              <w:t>th</w:t>
                            </w:r>
                            <w:r w:rsidR="001B63C4">
                              <w:rPr>
                                <w:rFonts w:ascii="SassoonCRInfantMedium" w:hAnsi="SassoonCRInfantMedium"/>
                                <w:sz w:val="20"/>
                                <w:szCs w:val="20"/>
                              </w:rPr>
                              <w:t xml:space="preserve"> September</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0068767F"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3"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AE4sxrEwIAAA8EAAAOAAAAAAAAAAAAAAAAAC4CAABkcnMvZTJvRG9jLnhtbFBLAQItABQABgAI&#10;AAAAIQBQayXP4QAAAAsBAAAPAAAAAAAAAAAAAAAAAG0EAABkcnMvZG93bnJldi54bWxQSwUGAAAA&#10;AAQABADzAAAAewUAAAAA&#10;" fillcolor="#e5b8b7 [1301]" stroked="f">
                <v:textbox>
                  <w:txbxContent>
                    <w:p w14:paraId="5493471B" w14:textId="5FAC4428" w:rsidR="00421B5E" w:rsidRPr="003670A2" w:rsidRDefault="001C3F7A" w:rsidP="005C7A25">
                      <w:pPr>
                        <w:jc w:val="right"/>
                        <w:rPr>
                          <w:rFonts w:ascii="SassoonCRInfantMedium" w:hAnsi="SassoonCRInfantMedium"/>
                          <w:sz w:val="20"/>
                          <w:szCs w:val="20"/>
                        </w:rPr>
                      </w:pPr>
                      <w:r>
                        <w:rPr>
                          <w:rFonts w:ascii="SassoonCRInfantMedium" w:hAnsi="SassoonCRInfantMedium"/>
                          <w:sz w:val="20"/>
                          <w:szCs w:val="20"/>
                        </w:rPr>
                        <w:t>Monday 12</w:t>
                      </w:r>
                      <w:r w:rsidR="001B63C4" w:rsidRPr="001B63C4">
                        <w:rPr>
                          <w:rFonts w:ascii="SassoonCRInfantMedium" w:hAnsi="SassoonCRInfantMedium"/>
                          <w:sz w:val="20"/>
                          <w:szCs w:val="20"/>
                          <w:vertAlign w:val="superscript"/>
                        </w:rPr>
                        <w:t>th</w:t>
                      </w:r>
                      <w:r w:rsidR="001B63C4">
                        <w:rPr>
                          <w:rFonts w:ascii="SassoonCRInfantMedium" w:hAnsi="SassoonCRInfantMedium"/>
                          <w:sz w:val="20"/>
                          <w:szCs w:val="20"/>
                        </w:rPr>
                        <w:t xml:space="preserve"> September</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0068767F"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2"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SassoonCRInfantMedium">
    <w:altName w:val="Calibri"/>
    <w:charset w:val="00"/>
    <w:family w:val="auto"/>
    <w:pitch w:val="variable"/>
    <w:sig w:usb0="8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033842">
    <w:abstractNumId w:val="2"/>
  </w:num>
  <w:num w:numId="2" w16cid:durableId="1160315905">
    <w:abstractNumId w:val="1"/>
  </w:num>
  <w:num w:numId="3" w16cid:durableId="1096365783">
    <w:abstractNumId w:val="5"/>
  </w:num>
  <w:num w:numId="4" w16cid:durableId="593130969">
    <w:abstractNumId w:val="0"/>
  </w:num>
  <w:num w:numId="5" w16cid:durableId="1391264951">
    <w:abstractNumId w:val="3"/>
  </w:num>
  <w:num w:numId="6" w16cid:durableId="66979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24319"/>
    <w:rsid w:val="000427D6"/>
    <w:rsid w:val="00044418"/>
    <w:rsid w:val="000743C2"/>
    <w:rsid w:val="0007499B"/>
    <w:rsid w:val="000974F6"/>
    <w:rsid w:val="000A2147"/>
    <w:rsid w:val="000B3A0E"/>
    <w:rsid w:val="000C22CB"/>
    <w:rsid w:val="000E4C03"/>
    <w:rsid w:val="000E5A58"/>
    <w:rsid w:val="000F70D2"/>
    <w:rsid w:val="00100409"/>
    <w:rsid w:val="0010440E"/>
    <w:rsid w:val="00107512"/>
    <w:rsid w:val="00114F99"/>
    <w:rsid w:val="00116A7D"/>
    <w:rsid w:val="00120FFA"/>
    <w:rsid w:val="00121927"/>
    <w:rsid w:val="00141F4D"/>
    <w:rsid w:val="00143468"/>
    <w:rsid w:val="00177643"/>
    <w:rsid w:val="00183AC0"/>
    <w:rsid w:val="0019161D"/>
    <w:rsid w:val="001B221B"/>
    <w:rsid w:val="001B63C4"/>
    <w:rsid w:val="001C3F7A"/>
    <w:rsid w:val="001C6CAD"/>
    <w:rsid w:val="001D5328"/>
    <w:rsid w:val="001E2D05"/>
    <w:rsid w:val="001E3D93"/>
    <w:rsid w:val="001E7439"/>
    <w:rsid w:val="00223974"/>
    <w:rsid w:val="00231207"/>
    <w:rsid w:val="0023621B"/>
    <w:rsid w:val="00240C9F"/>
    <w:rsid w:val="00241291"/>
    <w:rsid w:val="0025006C"/>
    <w:rsid w:val="002538D8"/>
    <w:rsid w:val="00273DBC"/>
    <w:rsid w:val="00280D32"/>
    <w:rsid w:val="002861B1"/>
    <w:rsid w:val="002863F5"/>
    <w:rsid w:val="002929A4"/>
    <w:rsid w:val="0029579E"/>
    <w:rsid w:val="002A4475"/>
    <w:rsid w:val="002A4CA8"/>
    <w:rsid w:val="002A784E"/>
    <w:rsid w:val="002B7516"/>
    <w:rsid w:val="002C7ADC"/>
    <w:rsid w:val="002D0DAD"/>
    <w:rsid w:val="002D242B"/>
    <w:rsid w:val="002D6A15"/>
    <w:rsid w:val="002D71A3"/>
    <w:rsid w:val="002E0892"/>
    <w:rsid w:val="002F3765"/>
    <w:rsid w:val="002F57C8"/>
    <w:rsid w:val="003040DE"/>
    <w:rsid w:val="00307D0C"/>
    <w:rsid w:val="00317839"/>
    <w:rsid w:val="00335138"/>
    <w:rsid w:val="00353A9F"/>
    <w:rsid w:val="003562AD"/>
    <w:rsid w:val="003670A2"/>
    <w:rsid w:val="003673C0"/>
    <w:rsid w:val="00371BB4"/>
    <w:rsid w:val="00372ECA"/>
    <w:rsid w:val="00380B78"/>
    <w:rsid w:val="0038350B"/>
    <w:rsid w:val="0038650E"/>
    <w:rsid w:val="00387640"/>
    <w:rsid w:val="003A6970"/>
    <w:rsid w:val="003B14F9"/>
    <w:rsid w:val="003B5598"/>
    <w:rsid w:val="003C0B4A"/>
    <w:rsid w:val="003D6B46"/>
    <w:rsid w:val="003E5875"/>
    <w:rsid w:val="003F0F05"/>
    <w:rsid w:val="00400EB8"/>
    <w:rsid w:val="00404593"/>
    <w:rsid w:val="004046A9"/>
    <w:rsid w:val="004070A5"/>
    <w:rsid w:val="004174BF"/>
    <w:rsid w:val="00421B5E"/>
    <w:rsid w:val="00423A11"/>
    <w:rsid w:val="00426A25"/>
    <w:rsid w:val="00427302"/>
    <w:rsid w:val="00427F43"/>
    <w:rsid w:val="0043734B"/>
    <w:rsid w:val="00440622"/>
    <w:rsid w:val="004426D6"/>
    <w:rsid w:val="00442E85"/>
    <w:rsid w:val="00444EAA"/>
    <w:rsid w:val="004476E4"/>
    <w:rsid w:val="00454D43"/>
    <w:rsid w:val="0046133C"/>
    <w:rsid w:val="00465E34"/>
    <w:rsid w:val="0047019F"/>
    <w:rsid w:val="004725F4"/>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1132"/>
    <w:rsid w:val="00533CE8"/>
    <w:rsid w:val="00554257"/>
    <w:rsid w:val="005545A3"/>
    <w:rsid w:val="00560A0E"/>
    <w:rsid w:val="0056125F"/>
    <w:rsid w:val="00562BA4"/>
    <w:rsid w:val="005656E4"/>
    <w:rsid w:val="00576264"/>
    <w:rsid w:val="0059765B"/>
    <w:rsid w:val="005A664C"/>
    <w:rsid w:val="005B4C9F"/>
    <w:rsid w:val="005B6968"/>
    <w:rsid w:val="005B79C9"/>
    <w:rsid w:val="005C7A25"/>
    <w:rsid w:val="005D1476"/>
    <w:rsid w:val="005D3B30"/>
    <w:rsid w:val="00606331"/>
    <w:rsid w:val="0062372B"/>
    <w:rsid w:val="0062372D"/>
    <w:rsid w:val="00625DA2"/>
    <w:rsid w:val="00626527"/>
    <w:rsid w:val="00637089"/>
    <w:rsid w:val="0064491F"/>
    <w:rsid w:val="006449A7"/>
    <w:rsid w:val="00656744"/>
    <w:rsid w:val="00660B14"/>
    <w:rsid w:val="00661466"/>
    <w:rsid w:val="00662D7F"/>
    <w:rsid w:val="00664775"/>
    <w:rsid w:val="006752C9"/>
    <w:rsid w:val="006837CC"/>
    <w:rsid w:val="0068767F"/>
    <w:rsid w:val="006940F0"/>
    <w:rsid w:val="006B398A"/>
    <w:rsid w:val="006D11D6"/>
    <w:rsid w:val="006D1F42"/>
    <w:rsid w:val="006D7231"/>
    <w:rsid w:val="006E4695"/>
    <w:rsid w:val="006E544F"/>
    <w:rsid w:val="006E76C2"/>
    <w:rsid w:val="006E77E6"/>
    <w:rsid w:val="007019EC"/>
    <w:rsid w:val="00703FD8"/>
    <w:rsid w:val="0071445B"/>
    <w:rsid w:val="00721715"/>
    <w:rsid w:val="0072561C"/>
    <w:rsid w:val="00754F04"/>
    <w:rsid w:val="00757EED"/>
    <w:rsid w:val="0076246F"/>
    <w:rsid w:val="007673A9"/>
    <w:rsid w:val="00770A1E"/>
    <w:rsid w:val="007756B4"/>
    <w:rsid w:val="00777F1F"/>
    <w:rsid w:val="0078425E"/>
    <w:rsid w:val="007B4DAF"/>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2977"/>
    <w:rsid w:val="0085326E"/>
    <w:rsid w:val="00862ABA"/>
    <w:rsid w:val="008658E8"/>
    <w:rsid w:val="00865D63"/>
    <w:rsid w:val="00866B6E"/>
    <w:rsid w:val="00876AF3"/>
    <w:rsid w:val="00880802"/>
    <w:rsid w:val="00882401"/>
    <w:rsid w:val="008877DC"/>
    <w:rsid w:val="00887962"/>
    <w:rsid w:val="00890B97"/>
    <w:rsid w:val="00895EEE"/>
    <w:rsid w:val="008A6275"/>
    <w:rsid w:val="008B0814"/>
    <w:rsid w:val="008B705E"/>
    <w:rsid w:val="008C0F20"/>
    <w:rsid w:val="008C6793"/>
    <w:rsid w:val="008D3E68"/>
    <w:rsid w:val="008E3798"/>
    <w:rsid w:val="008E4CD8"/>
    <w:rsid w:val="008F306A"/>
    <w:rsid w:val="00901397"/>
    <w:rsid w:val="00901B2B"/>
    <w:rsid w:val="009025F1"/>
    <w:rsid w:val="00905F61"/>
    <w:rsid w:val="009102AD"/>
    <w:rsid w:val="00912CD5"/>
    <w:rsid w:val="009140EC"/>
    <w:rsid w:val="009152D3"/>
    <w:rsid w:val="009255B4"/>
    <w:rsid w:val="00945C3D"/>
    <w:rsid w:val="0094795B"/>
    <w:rsid w:val="00950329"/>
    <w:rsid w:val="00953978"/>
    <w:rsid w:val="00960815"/>
    <w:rsid w:val="009618F1"/>
    <w:rsid w:val="00974413"/>
    <w:rsid w:val="009752BB"/>
    <w:rsid w:val="009768F6"/>
    <w:rsid w:val="0098147F"/>
    <w:rsid w:val="009A246F"/>
    <w:rsid w:val="009C1BBC"/>
    <w:rsid w:val="009C3066"/>
    <w:rsid w:val="009C7DFD"/>
    <w:rsid w:val="009E47A0"/>
    <w:rsid w:val="009E5BF2"/>
    <w:rsid w:val="009E7892"/>
    <w:rsid w:val="009F743B"/>
    <w:rsid w:val="00A260A2"/>
    <w:rsid w:val="00A33329"/>
    <w:rsid w:val="00A4522C"/>
    <w:rsid w:val="00A46E3E"/>
    <w:rsid w:val="00A47338"/>
    <w:rsid w:val="00A65A53"/>
    <w:rsid w:val="00A70BED"/>
    <w:rsid w:val="00A77D05"/>
    <w:rsid w:val="00A97F04"/>
    <w:rsid w:val="00AA03AD"/>
    <w:rsid w:val="00AA2836"/>
    <w:rsid w:val="00AA51B3"/>
    <w:rsid w:val="00AA7652"/>
    <w:rsid w:val="00AA7DC8"/>
    <w:rsid w:val="00AB26B1"/>
    <w:rsid w:val="00AB3281"/>
    <w:rsid w:val="00AC34DC"/>
    <w:rsid w:val="00AC66D3"/>
    <w:rsid w:val="00AD027E"/>
    <w:rsid w:val="00AD6364"/>
    <w:rsid w:val="00AD7C02"/>
    <w:rsid w:val="00AE4186"/>
    <w:rsid w:val="00AF543F"/>
    <w:rsid w:val="00B034DF"/>
    <w:rsid w:val="00B0761B"/>
    <w:rsid w:val="00B16224"/>
    <w:rsid w:val="00B21B1C"/>
    <w:rsid w:val="00B21E78"/>
    <w:rsid w:val="00B21E7D"/>
    <w:rsid w:val="00B21EB7"/>
    <w:rsid w:val="00B32581"/>
    <w:rsid w:val="00B40D9F"/>
    <w:rsid w:val="00B55041"/>
    <w:rsid w:val="00B71494"/>
    <w:rsid w:val="00B923A1"/>
    <w:rsid w:val="00BB3C77"/>
    <w:rsid w:val="00BB56FE"/>
    <w:rsid w:val="00BD1E51"/>
    <w:rsid w:val="00BE1A05"/>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9389C"/>
    <w:rsid w:val="00CB7701"/>
    <w:rsid w:val="00CC13AF"/>
    <w:rsid w:val="00CD0621"/>
    <w:rsid w:val="00CD18B1"/>
    <w:rsid w:val="00CD42A6"/>
    <w:rsid w:val="00CD5BF4"/>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2BF6"/>
    <w:rsid w:val="00D66BCF"/>
    <w:rsid w:val="00D72A74"/>
    <w:rsid w:val="00D7368F"/>
    <w:rsid w:val="00D7717C"/>
    <w:rsid w:val="00D8099E"/>
    <w:rsid w:val="00D86415"/>
    <w:rsid w:val="00D86E44"/>
    <w:rsid w:val="00D92DC0"/>
    <w:rsid w:val="00D940E8"/>
    <w:rsid w:val="00DA6B76"/>
    <w:rsid w:val="00DA7347"/>
    <w:rsid w:val="00DB37B8"/>
    <w:rsid w:val="00DB3C88"/>
    <w:rsid w:val="00DB7120"/>
    <w:rsid w:val="00DB7DC2"/>
    <w:rsid w:val="00DC392E"/>
    <w:rsid w:val="00DD6DFD"/>
    <w:rsid w:val="00DF20EA"/>
    <w:rsid w:val="00DF3424"/>
    <w:rsid w:val="00E016E8"/>
    <w:rsid w:val="00E10BC6"/>
    <w:rsid w:val="00E22A03"/>
    <w:rsid w:val="00E23741"/>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1C68"/>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558243768">
      <w:bodyDiv w:val="1"/>
      <w:marLeft w:val="0"/>
      <w:marRight w:val="0"/>
      <w:marTop w:val="0"/>
      <w:marBottom w:val="0"/>
      <w:divBdr>
        <w:top w:val="none" w:sz="0" w:space="0" w:color="auto"/>
        <w:left w:val="none" w:sz="0" w:space="0" w:color="auto"/>
        <w:bottom w:val="none" w:sz="0" w:space="0" w:color="auto"/>
        <w:right w:val="none" w:sz="0" w:space="0" w:color="auto"/>
      </w:divBdr>
      <w:divsChild>
        <w:div w:id="1801149573">
          <w:marLeft w:val="0"/>
          <w:marRight w:val="0"/>
          <w:marTop w:val="0"/>
          <w:marBottom w:val="0"/>
          <w:divBdr>
            <w:top w:val="none" w:sz="0" w:space="0" w:color="auto"/>
            <w:left w:val="none" w:sz="0" w:space="0" w:color="auto"/>
            <w:bottom w:val="none" w:sz="0" w:space="0" w:color="auto"/>
            <w:right w:val="none" w:sz="0" w:space="0" w:color="auto"/>
          </w:divBdr>
        </w:div>
        <w:div w:id="255093882">
          <w:marLeft w:val="0"/>
          <w:marRight w:val="0"/>
          <w:marTop w:val="0"/>
          <w:marBottom w:val="0"/>
          <w:divBdr>
            <w:top w:val="none" w:sz="0" w:space="0" w:color="auto"/>
            <w:left w:val="none" w:sz="0" w:space="0" w:color="auto"/>
            <w:bottom w:val="none" w:sz="0" w:space="0" w:color="auto"/>
            <w:right w:val="none" w:sz="0" w:space="0" w:color="auto"/>
          </w:divBdr>
        </w:div>
        <w:div w:id="848643608">
          <w:marLeft w:val="0"/>
          <w:marRight w:val="0"/>
          <w:marTop w:val="0"/>
          <w:marBottom w:val="0"/>
          <w:divBdr>
            <w:top w:val="none" w:sz="0" w:space="0" w:color="auto"/>
            <w:left w:val="none" w:sz="0" w:space="0" w:color="auto"/>
            <w:bottom w:val="none" w:sz="0" w:space="0" w:color="auto"/>
            <w:right w:val="none" w:sz="0" w:space="0" w:color="auto"/>
          </w:divBdr>
        </w:div>
        <w:div w:id="822282373">
          <w:marLeft w:val="0"/>
          <w:marRight w:val="0"/>
          <w:marTop w:val="0"/>
          <w:marBottom w:val="0"/>
          <w:divBdr>
            <w:top w:val="none" w:sz="0" w:space="0" w:color="auto"/>
            <w:left w:val="none" w:sz="0" w:space="0" w:color="auto"/>
            <w:bottom w:val="none" w:sz="0" w:space="0" w:color="auto"/>
            <w:right w:val="none" w:sz="0" w:space="0" w:color="auto"/>
          </w:divBdr>
        </w:div>
        <w:div w:id="1330862908">
          <w:marLeft w:val="0"/>
          <w:marRight w:val="0"/>
          <w:marTop w:val="0"/>
          <w:marBottom w:val="0"/>
          <w:divBdr>
            <w:top w:val="none" w:sz="0" w:space="0" w:color="auto"/>
            <w:left w:val="none" w:sz="0" w:space="0" w:color="auto"/>
            <w:bottom w:val="none" w:sz="0" w:space="0" w:color="auto"/>
            <w:right w:val="none" w:sz="0" w:space="0" w:color="auto"/>
          </w:divBdr>
        </w:div>
        <w:div w:id="977959683">
          <w:marLeft w:val="0"/>
          <w:marRight w:val="0"/>
          <w:marTop w:val="0"/>
          <w:marBottom w:val="0"/>
          <w:divBdr>
            <w:top w:val="none" w:sz="0" w:space="0" w:color="auto"/>
            <w:left w:val="none" w:sz="0" w:space="0" w:color="auto"/>
            <w:bottom w:val="none" w:sz="0" w:space="0" w:color="auto"/>
            <w:right w:val="none" w:sz="0" w:space="0" w:color="auto"/>
          </w:divBdr>
        </w:div>
        <w:div w:id="1402827275">
          <w:marLeft w:val="0"/>
          <w:marRight w:val="0"/>
          <w:marTop w:val="0"/>
          <w:marBottom w:val="0"/>
          <w:divBdr>
            <w:top w:val="none" w:sz="0" w:space="0" w:color="auto"/>
            <w:left w:val="none" w:sz="0" w:space="0" w:color="auto"/>
            <w:bottom w:val="none" w:sz="0" w:space="0" w:color="auto"/>
            <w:right w:val="none" w:sz="0" w:space="0" w:color="auto"/>
          </w:divBdr>
        </w:div>
        <w:div w:id="1201431588">
          <w:marLeft w:val="0"/>
          <w:marRight w:val="0"/>
          <w:marTop w:val="0"/>
          <w:marBottom w:val="0"/>
          <w:divBdr>
            <w:top w:val="none" w:sz="0" w:space="0" w:color="auto"/>
            <w:left w:val="none" w:sz="0" w:space="0" w:color="auto"/>
            <w:bottom w:val="none" w:sz="0" w:space="0" w:color="auto"/>
            <w:right w:val="none" w:sz="0" w:space="0" w:color="auto"/>
          </w:divBdr>
        </w:div>
        <w:div w:id="1370956930">
          <w:marLeft w:val="0"/>
          <w:marRight w:val="0"/>
          <w:marTop w:val="0"/>
          <w:marBottom w:val="0"/>
          <w:divBdr>
            <w:top w:val="none" w:sz="0" w:space="0" w:color="auto"/>
            <w:left w:val="none" w:sz="0" w:space="0" w:color="auto"/>
            <w:bottom w:val="none" w:sz="0" w:space="0" w:color="auto"/>
            <w:right w:val="none" w:sz="0" w:space="0" w:color="auto"/>
          </w:divBdr>
        </w:div>
        <w:div w:id="544802902">
          <w:marLeft w:val="0"/>
          <w:marRight w:val="0"/>
          <w:marTop w:val="0"/>
          <w:marBottom w:val="0"/>
          <w:divBdr>
            <w:top w:val="none" w:sz="0" w:space="0" w:color="auto"/>
            <w:left w:val="none" w:sz="0" w:space="0" w:color="auto"/>
            <w:bottom w:val="none" w:sz="0" w:space="0" w:color="auto"/>
            <w:right w:val="none" w:sz="0" w:space="0" w:color="auto"/>
          </w:divBdr>
        </w:div>
        <w:div w:id="1257202952">
          <w:marLeft w:val="0"/>
          <w:marRight w:val="0"/>
          <w:marTop w:val="0"/>
          <w:marBottom w:val="0"/>
          <w:divBdr>
            <w:top w:val="none" w:sz="0" w:space="0" w:color="auto"/>
            <w:left w:val="none" w:sz="0" w:space="0" w:color="auto"/>
            <w:bottom w:val="none" w:sz="0" w:space="0" w:color="auto"/>
            <w:right w:val="none" w:sz="0" w:space="0" w:color="auto"/>
          </w:divBdr>
        </w:div>
        <w:div w:id="347558548">
          <w:marLeft w:val="0"/>
          <w:marRight w:val="0"/>
          <w:marTop w:val="0"/>
          <w:marBottom w:val="0"/>
          <w:divBdr>
            <w:top w:val="none" w:sz="0" w:space="0" w:color="auto"/>
            <w:left w:val="none" w:sz="0" w:space="0" w:color="auto"/>
            <w:bottom w:val="none" w:sz="0" w:space="0" w:color="auto"/>
            <w:right w:val="none" w:sz="0" w:space="0" w:color="auto"/>
          </w:divBdr>
        </w:div>
      </w:divsChild>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736367241">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7CE4-8DE1-4637-9319-8364956F1BC8}">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f1e3de77-c748-4c12-a0bd-301ec696a608"/>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4.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2</cp:revision>
  <cp:lastPrinted>2022-02-18T14:23:00Z</cp:lastPrinted>
  <dcterms:created xsi:type="dcterms:W3CDTF">2022-09-12T13:06:00Z</dcterms:created>
  <dcterms:modified xsi:type="dcterms:W3CDTF">2022-09-12T13:06:00Z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