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96"/>
        <w:tblW w:w="0" w:type="auto"/>
        <w:tblLook w:val="04A0" w:firstRow="1" w:lastRow="0" w:firstColumn="1" w:lastColumn="0" w:noHBand="0" w:noVBand="1"/>
      </w:tblPr>
      <w:tblGrid>
        <w:gridCol w:w="2689"/>
        <w:gridCol w:w="3543"/>
        <w:gridCol w:w="4962"/>
        <w:gridCol w:w="4196"/>
      </w:tblGrid>
      <w:tr w:rsidR="00EA08EA" w14:paraId="6759CF5C" w14:textId="77777777" w:rsidTr="00EA08EA">
        <w:trPr>
          <w:trHeight w:val="2400"/>
        </w:trPr>
        <w:tc>
          <w:tcPr>
            <w:tcW w:w="2689" w:type="dxa"/>
            <w:tcBorders>
              <w:bottom w:val="single" w:sz="4" w:space="0" w:color="auto"/>
            </w:tcBorders>
            <w:shd w:val="clear" w:color="auto" w:fill="D0CECE" w:themeFill="background2" w:themeFillShade="E6"/>
          </w:tcPr>
          <w:p w14:paraId="12B16521" w14:textId="77777777" w:rsidR="00EA08EA" w:rsidRPr="00E76ABA" w:rsidRDefault="00EA08EA" w:rsidP="00EA08EA">
            <w:pPr>
              <w:jc w:val="center"/>
              <w:rPr>
                <w:rFonts w:ascii="SassoonCRInfant" w:hAnsi="SassoonCRInfant"/>
                <w:sz w:val="20"/>
                <w:szCs w:val="20"/>
              </w:rPr>
            </w:pPr>
            <w:r w:rsidRPr="00E76ABA">
              <w:rPr>
                <w:rFonts w:ascii="SassoonCRInfant" w:hAnsi="SassoonCRInfant"/>
                <w:sz w:val="20"/>
                <w:szCs w:val="20"/>
              </w:rPr>
              <w:t>RE</w:t>
            </w:r>
          </w:p>
          <w:p w14:paraId="3A815C29" w14:textId="77777777" w:rsidR="00EA08EA" w:rsidRDefault="00EA08EA" w:rsidP="00EA08EA">
            <w:pPr>
              <w:jc w:val="both"/>
              <w:rPr>
                <w:rFonts w:ascii="SassoonCRInfant" w:hAnsi="SassoonCRInfant"/>
                <w:sz w:val="20"/>
                <w:szCs w:val="20"/>
              </w:rPr>
            </w:pPr>
          </w:p>
          <w:p w14:paraId="0FB95B14" w14:textId="77777777" w:rsidR="00EA08EA" w:rsidRPr="00E76ABA" w:rsidRDefault="00EA08EA" w:rsidP="00EA08EA">
            <w:pPr>
              <w:rPr>
                <w:rFonts w:ascii="SassoonCRInfant" w:hAnsi="SassoonCRInfant"/>
                <w:sz w:val="20"/>
                <w:szCs w:val="20"/>
              </w:rPr>
            </w:pPr>
            <w:r>
              <w:rPr>
                <w:rFonts w:ascii="SassoonCRInfant" w:hAnsi="SassoonCRInfant"/>
                <w:sz w:val="20"/>
                <w:szCs w:val="20"/>
              </w:rPr>
              <w:t>I know h</w:t>
            </w:r>
            <w:r w:rsidRPr="001B178D">
              <w:rPr>
                <w:rFonts w:ascii="SassoonCRInfant" w:hAnsi="SassoonCRInfant"/>
                <w:sz w:val="20"/>
                <w:szCs w:val="20"/>
              </w:rPr>
              <w:t xml:space="preserve">ow and why </w:t>
            </w:r>
            <w:proofErr w:type="gramStart"/>
            <w:r w:rsidRPr="001B178D">
              <w:rPr>
                <w:rFonts w:ascii="SassoonCRInfant" w:hAnsi="SassoonCRInfant"/>
                <w:sz w:val="20"/>
                <w:szCs w:val="20"/>
              </w:rPr>
              <w:t>do Christians celebrate</w:t>
            </w:r>
            <w:proofErr w:type="gramEnd"/>
            <w:r w:rsidRPr="001B178D">
              <w:rPr>
                <w:rFonts w:ascii="SassoonCRInfant" w:hAnsi="SassoonCRInfant"/>
                <w:sz w:val="20"/>
                <w:szCs w:val="20"/>
              </w:rPr>
              <w:t xml:space="preserve"> Harvest?</w:t>
            </w:r>
          </w:p>
        </w:tc>
        <w:tc>
          <w:tcPr>
            <w:tcW w:w="3543" w:type="dxa"/>
            <w:tcBorders>
              <w:bottom w:val="single" w:sz="4" w:space="0" w:color="auto"/>
            </w:tcBorders>
            <w:shd w:val="clear" w:color="auto" w:fill="A8D08D" w:themeFill="accent6" w:themeFillTint="99"/>
          </w:tcPr>
          <w:p w14:paraId="54E7BAFF" w14:textId="77777777" w:rsidR="00EA08EA" w:rsidRPr="00E76ABA" w:rsidRDefault="00EA08EA" w:rsidP="00EA08EA">
            <w:pPr>
              <w:jc w:val="center"/>
              <w:rPr>
                <w:rFonts w:ascii="SassoonCRInfant" w:hAnsi="SassoonCRInfant"/>
                <w:sz w:val="20"/>
                <w:szCs w:val="20"/>
              </w:rPr>
            </w:pPr>
            <w:r w:rsidRPr="00E76ABA">
              <w:rPr>
                <w:rFonts w:ascii="SassoonCRInfant" w:hAnsi="SassoonCRInfant"/>
                <w:sz w:val="20"/>
                <w:szCs w:val="20"/>
              </w:rPr>
              <w:t>Geography</w:t>
            </w:r>
          </w:p>
          <w:p w14:paraId="58FDB355" w14:textId="77777777" w:rsidR="00EA08EA" w:rsidRDefault="00EA08EA" w:rsidP="00EA08EA">
            <w:pPr>
              <w:rPr>
                <w:rFonts w:ascii="SassoonCRInfant" w:hAnsi="SassoonCRInfant"/>
                <w:sz w:val="20"/>
                <w:szCs w:val="20"/>
              </w:rPr>
            </w:pPr>
            <w:r w:rsidRPr="009D1EE5">
              <w:rPr>
                <w:rFonts w:ascii="SassoonCRInfant" w:hAnsi="SassoonCRInfant"/>
                <w:sz w:val="20"/>
                <w:szCs w:val="20"/>
              </w:rPr>
              <w:t>I know and can locate the seven continents on a map.</w:t>
            </w:r>
          </w:p>
          <w:p w14:paraId="17D5B6E6" w14:textId="77777777" w:rsidR="00EA08EA" w:rsidRDefault="00EA08EA" w:rsidP="00EA08EA">
            <w:pPr>
              <w:rPr>
                <w:rFonts w:ascii="SassoonCRInfant" w:hAnsi="SassoonCRInfant"/>
                <w:sz w:val="20"/>
                <w:szCs w:val="20"/>
              </w:rPr>
            </w:pPr>
            <w:r w:rsidRPr="009D1EE5">
              <w:rPr>
                <w:rFonts w:ascii="SassoonCRInfant" w:hAnsi="SassoonCRInfant"/>
                <w:sz w:val="20"/>
                <w:szCs w:val="20"/>
              </w:rPr>
              <w:t>I can use a map to locate the 7 continents and seas.</w:t>
            </w:r>
          </w:p>
          <w:p w14:paraId="7CD6420F" w14:textId="77777777" w:rsidR="00EA08EA" w:rsidRDefault="00EA08EA" w:rsidP="00EA08EA">
            <w:pPr>
              <w:rPr>
                <w:rFonts w:ascii="SassoonCRInfant" w:hAnsi="SassoonCRInfant"/>
                <w:sz w:val="20"/>
                <w:szCs w:val="20"/>
              </w:rPr>
            </w:pPr>
            <w:r w:rsidRPr="00385F6C">
              <w:rPr>
                <w:rFonts w:ascii="SassoonCRInfant" w:hAnsi="SassoonCRInfant"/>
                <w:sz w:val="20"/>
                <w:szCs w:val="20"/>
              </w:rPr>
              <w:t>I know the four countries in the UK.</w:t>
            </w:r>
          </w:p>
          <w:p w14:paraId="42B1359B" w14:textId="77777777" w:rsidR="00EA08EA" w:rsidRDefault="00EA08EA" w:rsidP="00EA08EA">
            <w:pPr>
              <w:rPr>
                <w:rFonts w:ascii="SassoonCRInfant" w:hAnsi="SassoonCRInfant"/>
                <w:sz w:val="20"/>
                <w:szCs w:val="20"/>
              </w:rPr>
            </w:pPr>
            <w:r w:rsidRPr="009D1EE5">
              <w:rPr>
                <w:rFonts w:ascii="SassoonCRInfant" w:hAnsi="SassoonCRInfant"/>
                <w:sz w:val="20"/>
                <w:szCs w:val="20"/>
              </w:rPr>
              <w:t>I can locate t</w:t>
            </w:r>
            <w:bookmarkStart w:id="0" w:name="_GoBack"/>
            <w:bookmarkEnd w:id="0"/>
            <w:r w:rsidRPr="009D1EE5">
              <w:rPr>
                <w:rFonts w:ascii="SassoonCRInfant" w:hAnsi="SassoonCRInfant"/>
                <w:sz w:val="20"/>
                <w:szCs w:val="20"/>
              </w:rPr>
              <w:t>he four UK nations on a map.</w:t>
            </w:r>
          </w:p>
          <w:p w14:paraId="23625467" w14:textId="77777777" w:rsidR="00EA08EA" w:rsidRPr="00E76ABA" w:rsidRDefault="00EA08EA" w:rsidP="00EA08EA">
            <w:pPr>
              <w:rPr>
                <w:rFonts w:ascii="SassoonCRInfant" w:hAnsi="SassoonCRInfant"/>
                <w:sz w:val="20"/>
                <w:szCs w:val="20"/>
              </w:rPr>
            </w:pPr>
          </w:p>
        </w:tc>
        <w:tc>
          <w:tcPr>
            <w:tcW w:w="4962" w:type="dxa"/>
            <w:tcBorders>
              <w:bottom w:val="single" w:sz="4" w:space="0" w:color="auto"/>
            </w:tcBorders>
            <w:shd w:val="clear" w:color="auto" w:fill="FFDCCC"/>
          </w:tcPr>
          <w:p w14:paraId="0E4CA5C6" w14:textId="77777777" w:rsidR="00EA08EA" w:rsidRPr="00E76ABA" w:rsidRDefault="00EA08EA" w:rsidP="00EA08EA">
            <w:pPr>
              <w:jc w:val="center"/>
              <w:rPr>
                <w:rFonts w:ascii="SassoonCRInfant" w:hAnsi="SassoonCRInfant"/>
                <w:sz w:val="20"/>
                <w:szCs w:val="20"/>
              </w:rPr>
            </w:pPr>
            <w:r w:rsidRPr="00E76ABA">
              <w:rPr>
                <w:rFonts w:ascii="SassoonCRInfant" w:hAnsi="SassoonCRInfant"/>
                <w:sz w:val="20"/>
                <w:szCs w:val="20"/>
              </w:rPr>
              <w:t>History</w:t>
            </w:r>
          </w:p>
          <w:p w14:paraId="2D8052CE" w14:textId="77777777" w:rsidR="00EA08EA" w:rsidRDefault="00EA08EA" w:rsidP="00EA08EA">
            <w:pPr>
              <w:rPr>
                <w:rFonts w:ascii="SassoonCRInfant" w:hAnsi="SassoonCRInfant"/>
                <w:sz w:val="20"/>
                <w:szCs w:val="20"/>
              </w:rPr>
            </w:pPr>
            <w:r w:rsidRPr="001B178D">
              <w:rPr>
                <w:rFonts w:ascii="SassoonCRInfant" w:hAnsi="SassoonCRInfant"/>
                <w:sz w:val="20"/>
                <w:szCs w:val="20"/>
              </w:rPr>
              <w:t>I know how toys have changed over time.</w:t>
            </w:r>
          </w:p>
          <w:p w14:paraId="2EF57351" w14:textId="77777777" w:rsidR="00EA08EA" w:rsidRPr="001B178D" w:rsidRDefault="00EA08EA" w:rsidP="00EA08EA">
            <w:pPr>
              <w:rPr>
                <w:rFonts w:ascii="SassoonCRInfant" w:hAnsi="SassoonCRInfant"/>
                <w:sz w:val="20"/>
                <w:szCs w:val="20"/>
              </w:rPr>
            </w:pPr>
            <w:r w:rsidRPr="001B178D">
              <w:rPr>
                <w:rFonts w:ascii="SassoonCRInfant" w:hAnsi="SassoonCRInfant"/>
                <w:sz w:val="20"/>
                <w:szCs w:val="20"/>
              </w:rPr>
              <w:t xml:space="preserve">I can compare and sort toys. </w:t>
            </w:r>
          </w:p>
          <w:p w14:paraId="1955B309" w14:textId="77777777" w:rsidR="00EA08EA" w:rsidRDefault="00EA08EA" w:rsidP="00EA08EA">
            <w:pPr>
              <w:rPr>
                <w:rFonts w:ascii="SassoonCRInfant" w:hAnsi="SassoonCRInfant"/>
                <w:sz w:val="20"/>
                <w:szCs w:val="20"/>
              </w:rPr>
            </w:pPr>
            <w:r w:rsidRPr="001B178D">
              <w:rPr>
                <w:rFonts w:ascii="SassoonCRInfant" w:hAnsi="SassoonCRInfant"/>
                <w:sz w:val="20"/>
                <w:szCs w:val="20"/>
              </w:rPr>
              <w:t>I can identify similarities and differences.</w:t>
            </w:r>
          </w:p>
          <w:p w14:paraId="07C21420" w14:textId="77777777" w:rsidR="00EA08EA" w:rsidRPr="00E76ABA" w:rsidRDefault="00EA08EA" w:rsidP="00EA08EA">
            <w:pPr>
              <w:rPr>
                <w:rFonts w:ascii="SassoonCRInfant" w:hAnsi="SassoonCRInfant"/>
                <w:sz w:val="20"/>
                <w:szCs w:val="20"/>
              </w:rPr>
            </w:pPr>
            <w:r>
              <w:rPr>
                <w:rFonts w:ascii="SassoonCRInfant" w:hAnsi="SassoonCRInfant"/>
                <w:sz w:val="20"/>
                <w:szCs w:val="20"/>
              </w:rPr>
              <w:t>I know why the first teddy was made and who it was named after.</w:t>
            </w:r>
          </w:p>
        </w:tc>
        <w:tc>
          <w:tcPr>
            <w:tcW w:w="4196" w:type="dxa"/>
            <w:tcBorders>
              <w:bottom w:val="single" w:sz="4" w:space="0" w:color="auto"/>
            </w:tcBorders>
            <w:shd w:val="clear" w:color="auto" w:fill="FF869B"/>
          </w:tcPr>
          <w:p w14:paraId="3B8AB76A" w14:textId="77777777" w:rsidR="00EA08EA" w:rsidRPr="00E76ABA" w:rsidRDefault="00EA08EA" w:rsidP="00EA08EA">
            <w:pPr>
              <w:jc w:val="center"/>
              <w:rPr>
                <w:rFonts w:ascii="SassoonCRInfant" w:hAnsi="SassoonCRInfant"/>
                <w:sz w:val="20"/>
                <w:szCs w:val="20"/>
              </w:rPr>
            </w:pPr>
            <w:r w:rsidRPr="00E76ABA">
              <w:rPr>
                <w:rFonts w:ascii="SassoonCRInfant" w:hAnsi="SassoonCRInfant"/>
                <w:sz w:val="20"/>
                <w:szCs w:val="20"/>
              </w:rPr>
              <w:t>Computing</w:t>
            </w:r>
          </w:p>
          <w:p w14:paraId="53AB224B" w14:textId="77777777" w:rsidR="00EA08EA" w:rsidRPr="00385F6C" w:rsidRDefault="00EA08EA" w:rsidP="00EA08EA">
            <w:pPr>
              <w:rPr>
                <w:rFonts w:ascii="SassoonCRInfant" w:hAnsi="SassoonCRInfant"/>
                <w:sz w:val="20"/>
                <w:szCs w:val="20"/>
              </w:rPr>
            </w:pPr>
            <w:r w:rsidRPr="00385F6C">
              <w:rPr>
                <w:rFonts w:ascii="SassoonCRInfant" w:hAnsi="SassoonCRInfant"/>
                <w:sz w:val="20"/>
                <w:szCs w:val="20"/>
              </w:rPr>
              <w:t xml:space="preserve">I know how to use technology safely and respectfully. </w:t>
            </w:r>
          </w:p>
          <w:p w14:paraId="674F6758" w14:textId="77777777" w:rsidR="00EA08EA" w:rsidRDefault="00EA08EA" w:rsidP="00EA08EA">
            <w:pPr>
              <w:rPr>
                <w:rFonts w:ascii="SassoonCRInfant" w:hAnsi="SassoonCRInfant"/>
                <w:sz w:val="20"/>
                <w:szCs w:val="20"/>
              </w:rPr>
            </w:pPr>
            <w:r w:rsidRPr="00385F6C">
              <w:rPr>
                <w:rFonts w:ascii="SassoonCRInfant" w:hAnsi="SassoonCRInfant"/>
                <w:sz w:val="20"/>
                <w:szCs w:val="20"/>
              </w:rPr>
              <w:t>I know to keep personal information private.</w:t>
            </w:r>
          </w:p>
          <w:p w14:paraId="6C3C7B79" w14:textId="77777777" w:rsidR="00EA08EA" w:rsidRPr="00E76ABA" w:rsidRDefault="00EA08EA" w:rsidP="00EA08EA">
            <w:pPr>
              <w:rPr>
                <w:rFonts w:ascii="SassoonCRInfant" w:hAnsi="SassoonCRInfant"/>
                <w:sz w:val="20"/>
                <w:szCs w:val="20"/>
              </w:rPr>
            </w:pPr>
            <w:r w:rsidRPr="00385F6C">
              <w:rPr>
                <w:rFonts w:ascii="SassoonCRInfant" w:hAnsi="SassoonCRInfant"/>
                <w:sz w:val="20"/>
                <w:szCs w:val="20"/>
              </w:rPr>
              <w:t>I know how to create a pictogram using data collected.</w:t>
            </w:r>
          </w:p>
        </w:tc>
      </w:tr>
      <w:tr w:rsidR="00EA08EA" w14:paraId="2D921982" w14:textId="77777777" w:rsidTr="00EA08EA">
        <w:trPr>
          <w:trHeight w:val="384"/>
        </w:trPr>
        <w:tc>
          <w:tcPr>
            <w:tcW w:w="2689" w:type="dxa"/>
            <w:shd w:val="clear" w:color="auto" w:fill="auto"/>
          </w:tcPr>
          <w:p w14:paraId="7B74E6BE" w14:textId="77777777" w:rsidR="00EA08EA" w:rsidRPr="00E76ABA" w:rsidRDefault="00EA08EA" w:rsidP="00EA08EA">
            <w:pPr>
              <w:rPr>
                <w:rFonts w:ascii="SassoonCRInfant" w:hAnsi="SassoonCRInfant"/>
                <w:sz w:val="20"/>
                <w:szCs w:val="20"/>
              </w:rPr>
            </w:pPr>
            <w:r>
              <w:rPr>
                <w:rFonts w:ascii="SassoonCRInfant" w:hAnsi="SassoonCRInfant"/>
                <w:sz w:val="20"/>
                <w:szCs w:val="20"/>
              </w:rPr>
              <w:t>Christians – why and how they celebrate Harvest.</w:t>
            </w:r>
          </w:p>
        </w:tc>
        <w:tc>
          <w:tcPr>
            <w:tcW w:w="3543" w:type="dxa"/>
            <w:tcBorders>
              <w:bottom w:val="single" w:sz="4" w:space="0" w:color="auto"/>
            </w:tcBorders>
            <w:shd w:val="clear" w:color="auto" w:fill="auto"/>
          </w:tcPr>
          <w:p w14:paraId="4EC4FD8F" w14:textId="77777777" w:rsidR="00EA08EA" w:rsidRPr="00E76ABA" w:rsidRDefault="00EA08EA" w:rsidP="00EA08EA">
            <w:pPr>
              <w:rPr>
                <w:rFonts w:ascii="SassoonCRInfant" w:hAnsi="SassoonCRInfant"/>
                <w:sz w:val="20"/>
                <w:szCs w:val="20"/>
              </w:rPr>
            </w:pPr>
            <w:r>
              <w:rPr>
                <w:rFonts w:ascii="SassoonCRInfant" w:hAnsi="SassoonCRInfant"/>
                <w:sz w:val="20"/>
                <w:szCs w:val="20"/>
              </w:rPr>
              <w:t>Children will look at toys around the world and where they are located on the map.</w:t>
            </w:r>
          </w:p>
        </w:tc>
        <w:tc>
          <w:tcPr>
            <w:tcW w:w="4962" w:type="dxa"/>
            <w:shd w:val="clear" w:color="auto" w:fill="auto"/>
          </w:tcPr>
          <w:p w14:paraId="76403E92" w14:textId="77777777" w:rsidR="00EA08EA" w:rsidRPr="00E76ABA" w:rsidRDefault="00EA08EA" w:rsidP="00EA08EA">
            <w:pPr>
              <w:rPr>
                <w:rFonts w:ascii="SassoonCRInfant" w:hAnsi="SassoonCRInfant"/>
                <w:sz w:val="20"/>
                <w:szCs w:val="20"/>
              </w:rPr>
            </w:pPr>
            <w:r>
              <w:rPr>
                <w:rFonts w:ascii="SassoonCRInfant" w:hAnsi="SassoonCRInfant"/>
                <w:sz w:val="20"/>
                <w:szCs w:val="20"/>
              </w:rPr>
              <w:t xml:space="preserve">Comparing toys from the present to the past. Discussing how and why they have changed over time. Looking at Victorian toys and which class of children will have played with them and why. </w:t>
            </w:r>
          </w:p>
        </w:tc>
        <w:tc>
          <w:tcPr>
            <w:tcW w:w="4196" w:type="dxa"/>
            <w:shd w:val="clear" w:color="auto" w:fill="auto"/>
          </w:tcPr>
          <w:p w14:paraId="19AD6F43" w14:textId="77777777" w:rsidR="00EA08EA" w:rsidRPr="00E76ABA" w:rsidRDefault="00EA08EA" w:rsidP="00EA08EA">
            <w:pPr>
              <w:rPr>
                <w:rFonts w:ascii="SassoonCRInfant" w:hAnsi="SassoonCRInfant"/>
                <w:sz w:val="20"/>
                <w:szCs w:val="20"/>
              </w:rPr>
            </w:pPr>
            <w:r>
              <w:rPr>
                <w:rFonts w:ascii="SassoonCRInfant" w:hAnsi="SassoonCRInfant"/>
                <w:sz w:val="20"/>
                <w:szCs w:val="20"/>
              </w:rPr>
              <w:t xml:space="preserve">Children will look at learning safely online and will begin to use Purple Mash to create pictograms and group and sort. </w:t>
            </w:r>
          </w:p>
        </w:tc>
      </w:tr>
      <w:tr w:rsidR="00EA08EA" w14:paraId="66CABBD5" w14:textId="77777777" w:rsidTr="00EA08EA">
        <w:trPr>
          <w:trHeight w:val="1313"/>
        </w:trPr>
        <w:tc>
          <w:tcPr>
            <w:tcW w:w="2689" w:type="dxa"/>
            <w:tcBorders>
              <w:bottom w:val="single" w:sz="4" w:space="0" w:color="auto"/>
            </w:tcBorders>
            <w:shd w:val="clear" w:color="auto" w:fill="C2B1FF"/>
          </w:tcPr>
          <w:p w14:paraId="58E96498" w14:textId="77777777" w:rsidR="00EA08EA" w:rsidRPr="00E76ABA" w:rsidRDefault="00EA08EA" w:rsidP="00EA08EA">
            <w:pPr>
              <w:jc w:val="center"/>
              <w:rPr>
                <w:rFonts w:ascii="SassoonCRInfant" w:hAnsi="SassoonCRInfant"/>
                <w:sz w:val="20"/>
                <w:szCs w:val="20"/>
              </w:rPr>
            </w:pPr>
            <w:r w:rsidRPr="00E76ABA">
              <w:rPr>
                <w:rFonts w:ascii="SassoonCRInfant" w:hAnsi="SassoonCRInfant"/>
                <w:sz w:val="20"/>
                <w:szCs w:val="20"/>
              </w:rPr>
              <w:t>Art</w:t>
            </w:r>
          </w:p>
          <w:p w14:paraId="0CC5094B" w14:textId="77777777" w:rsidR="00EA08EA" w:rsidRDefault="00EA08EA" w:rsidP="00EA08EA">
            <w:pPr>
              <w:rPr>
                <w:rFonts w:ascii="SassoonCRInfant" w:hAnsi="SassoonCRInfant"/>
                <w:sz w:val="20"/>
                <w:szCs w:val="20"/>
              </w:rPr>
            </w:pPr>
            <w:r w:rsidRPr="009A14E1">
              <w:rPr>
                <w:rFonts w:ascii="SassoonCRInfant" w:hAnsi="SassoonCRInfant"/>
                <w:sz w:val="20"/>
                <w:szCs w:val="20"/>
              </w:rPr>
              <w:t>I know how to mould clay.</w:t>
            </w:r>
          </w:p>
          <w:p w14:paraId="7E022F33" w14:textId="77777777" w:rsidR="00EA08EA" w:rsidRDefault="00EA08EA" w:rsidP="00EA08EA">
            <w:pPr>
              <w:rPr>
                <w:rFonts w:ascii="SassoonCRInfant" w:hAnsi="SassoonCRInfant"/>
                <w:sz w:val="20"/>
                <w:szCs w:val="20"/>
              </w:rPr>
            </w:pPr>
            <w:r w:rsidRPr="009A14E1">
              <w:rPr>
                <w:rFonts w:ascii="SassoonCRInfant" w:hAnsi="SassoonCRInfant"/>
                <w:sz w:val="20"/>
                <w:szCs w:val="20"/>
              </w:rPr>
              <w:t>I can use tools to cut and mould clay into shapes.</w:t>
            </w:r>
          </w:p>
          <w:p w14:paraId="34D9B722" w14:textId="77777777" w:rsidR="00EA08EA" w:rsidRPr="00E76ABA" w:rsidRDefault="00EA08EA" w:rsidP="00EA08EA">
            <w:pPr>
              <w:rPr>
                <w:rFonts w:ascii="SassoonCRInfant" w:hAnsi="SassoonCRInfant"/>
                <w:sz w:val="20"/>
                <w:szCs w:val="20"/>
              </w:rPr>
            </w:pPr>
            <w:r w:rsidRPr="009A14E1">
              <w:rPr>
                <w:rFonts w:ascii="SassoonCRInfant" w:hAnsi="SassoonCRInfant"/>
                <w:sz w:val="20"/>
                <w:szCs w:val="20"/>
              </w:rPr>
              <w:t>I know how to use a range of tools to apply paint.</w:t>
            </w:r>
          </w:p>
          <w:p w14:paraId="1F5353B8" w14:textId="77777777" w:rsidR="00EA08EA" w:rsidRPr="00E76ABA" w:rsidRDefault="00EA08EA" w:rsidP="00EA08EA">
            <w:pPr>
              <w:rPr>
                <w:rFonts w:ascii="SassoonCRInfant" w:hAnsi="SassoonCRInfant"/>
                <w:sz w:val="20"/>
                <w:szCs w:val="20"/>
              </w:rPr>
            </w:pPr>
          </w:p>
        </w:tc>
        <w:tc>
          <w:tcPr>
            <w:tcW w:w="3543" w:type="dxa"/>
            <w:tcBorders>
              <w:bottom w:val="single" w:sz="4" w:space="0" w:color="auto"/>
            </w:tcBorders>
            <w:shd w:val="clear" w:color="auto" w:fill="FFFF00"/>
          </w:tcPr>
          <w:p w14:paraId="5ABF6E71" w14:textId="77777777" w:rsidR="00EA08EA" w:rsidRDefault="00EA08EA" w:rsidP="00EA08EA">
            <w:pPr>
              <w:jc w:val="center"/>
              <w:rPr>
                <w:rFonts w:ascii="SassoonCRInfant" w:hAnsi="SassoonCRInfant"/>
                <w:sz w:val="20"/>
                <w:szCs w:val="20"/>
              </w:rPr>
            </w:pPr>
            <w:r w:rsidRPr="00E76ABA">
              <w:rPr>
                <w:rFonts w:ascii="SassoonCRInfant" w:hAnsi="SassoonCRInfant"/>
                <w:sz w:val="20"/>
                <w:szCs w:val="20"/>
              </w:rPr>
              <w:t>Music</w:t>
            </w:r>
          </w:p>
          <w:p w14:paraId="7CFCD285" w14:textId="77777777" w:rsidR="00EA08EA" w:rsidRDefault="00EA08EA" w:rsidP="00EA08EA">
            <w:pPr>
              <w:rPr>
                <w:rFonts w:ascii="SassoonCRInfant" w:hAnsi="SassoonCRInfant"/>
                <w:sz w:val="20"/>
                <w:szCs w:val="20"/>
              </w:rPr>
            </w:pPr>
          </w:p>
          <w:p w14:paraId="0A25209F" w14:textId="77777777" w:rsidR="00EA08EA" w:rsidRDefault="00EA08EA" w:rsidP="00EA08EA">
            <w:pPr>
              <w:rPr>
                <w:rFonts w:ascii="SassoonCRInfant" w:hAnsi="SassoonCRInfant"/>
                <w:sz w:val="20"/>
                <w:szCs w:val="20"/>
              </w:rPr>
            </w:pPr>
            <w:r w:rsidRPr="00C73BE8">
              <w:rPr>
                <w:rFonts w:ascii="SassoonCRInfant" w:hAnsi="SassoonCRInfant"/>
                <w:sz w:val="20"/>
                <w:szCs w:val="20"/>
              </w:rPr>
              <w:t>I can learn songs to sing confidently as an ensemble for different occasions.</w:t>
            </w:r>
          </w:p>
          <w:p w14:paraId="4D61213E" w14:textId="77777777" w:rsidR="00EA08EA" w:rsidRDefault="00EA08EA" w:rsidP="00EA0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can listen to and repeat simple songs and chants.</w:t>
            </w:r>
            <w:r>
              <w:rPr>
                <w:rStyle w:val="eop"/>
                <w:rFonts w:ascii="Calibri" w:hAnsi="Calibri" w:cs="Calibri"/>
                <w:sz w:val="20"/>
                <w:szCs w:val="20"/>
              </w:rPr>
              <w:t> </w:t>
            </w:r>
          </w:p>
          <w:p w14:paraId="22452B2E" w14:textId="77777777" w:rsidR="00EA08EA" w:rsidRDefault="00EA08EA" w:rsidP="00EA0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can listen to and clap a short rhythmic pattern.</w:t>
            </w:r>
            <w:r>
              <w:rPr>
                <w:rStyle w:val="eop"/>
                <w:rFonts w:ascii="Calibri" w:hAnsi="Calibri" w:cs="Calibri"/>
                <w:sz w:val="20"/>
                <w:szCs w:val="20"/>
              </w:rPr>
              <w:t> </w:t>
            </w:r>
          </w:p>
          <w:p w14:paraId="52964D84" w14:textId="77777777" w:rsidR="00EA08EA" w:rsidRPr="00E76ABA" w:rsidRDefault="00EA08EA" w:rsidP="00EA08EA">
            <w:pPr>
              <w:rPr>
                <w:rFonts w:ascii="SassoonCRInfant" w:hAnsi="SassoonCRInfant"/>
                <w:sz w:val="20"/>
                <w:szCs w:val="20"/>
              </w:rPr>
            </w:pPr>
          </w:p>
        </w:tc>
        <w:tc>
          <w:tcPr>
            <w:tcW w:w="4962" w:type="dxa"/>
            <w:tcBorders>
              <w:bottom w:val="single" w:sz="4" w:space="0" w:color="auto"/>
            </w:tcBorders>
            <w:shd w:val="clear" w:color="auto" w:fill="B4C6E7" w:themeFill="accent1" w:themeFillTint="66"/>
          </w:tcPr>
          <w:p w14:paraId="6B289791" w14:textId="77777777" w:rsidR="00EA08EA" w:rsidRDefault="00EA08EA" w:rsidP="00EA08EA">
            <w:pPr>
              <w:jc w:val="center"/>
              <w:rPr>
                <w:rFonts w:ascii="SassoonCRInfant" w:hAnsi="SassoonCRInfant"/>
                <w:sz w:val="20"/>
                <w:szCs w:val="20"/>
              </w:rPr>
            </w:pPr>
            <w:r w:rsidRPr="00E76ABA">
              <w:rPr>
                <w:rFonts w:ascii="SassoonCRInfant" w:hAnsi="SassoonCRInfant"/>
                <w:sz w:val="20"/>
                <w:szCs w:val="20"/>
              </w:rPr>
              <w:t>Science</w:t>
            </w:r>
          </w:p>
          <w:p w14:paraId="0F4B94FB" w14:textId="77777777" w:rsidR="00EA08EA" w:rsidRPr="007D11D0" w:rsidRDefault="00EA08EA" w:rsidP="00EA08EA">
            <w:pPr>
              <w:rPr>
                <w:rFonts w:ascii="SassoonCRInfant" w:hAnsi="SassoonCRInfant"/>
                <w:sz w:val="20"/>
                <w:szCs w:val="20"/>
              </w:rPr>
            </w:pPr>
            <w:r w:rsidRPr="007D11D0">
              <w:rPr>
                <w:rFonts w:ascii="SassoonCRInfant" w:hAnsi="SassoonCRInfant"/>
                <w:sz w:val="20"/>
                <w:szCs w:val="20"/>
              </w:rPr>
              <w:t>I know the body parts of a human.</w:t>
            </w:r>
          </w:p>
          <w:p w14:paraId="619F2C09" w14:textId="77777777" w:rsidR="00EA08EA" w:rsidRDefault="00EA08EA" w:rsidP="00EA08EA">
            <w:pPr>
              <w:rPr>
                <w:rFonts w:ascii="SassoonCRInfant" w:hAnsi="SassoonCRInfant"/>
                <w:sz w:val="20"/>
                <w:szCs w:val="20"/>
              </w:rPr>
            </w:pPr>
            <w:r w:rsidRPr="007D11D0">
              <w:rPr>
                <w:rFonts w:ascii="SassoonCRInfant" w:hAnsi="SassoonCRInfant"/>
                <w:sz w:val="20"/>
                <w:szCs w:val="20"/>
              </w:rPr>
              <w:t>I know the 5 senses and which body part this is associated with.</w:t>
            </w:r>
          </w:p>
          <w:p w14:paraId="326940B8" w14:textId="77777777" w:rsidR="00EA08EA" w:rsidRPr="00E76ABA" w:rsidRDefault="00EA08EA" w:rsidP="00EA08EA">
            <w:pPr>
              <w:rPr>
                <w:rFonts w:ascii="SassoonCRInfant" w:hAnsi="SassoonCRInfant"/>
                <w:sz w:val="20"/>
                <w:szCs w:val="20"/>
              </w:rPr>
            </w:pPr>
          </w:p>
        </w:tc>
        <w:tc>
          <w:tcPr>
            <w:tcW w:w="4196" w:type="dxa"/>
            <w:tcBorders>
              <w:bottom w:val="single" w:sz="4" w:space="0" w:color="auto"/>
            </w:tcBorders>
            <w:shd w:val="clear" w:color="auto" w:fill="DF71EC"/>
          </w:tcPr>
          <w:p w14:paraId="0AE49875" w14:textId="77777777" w:rsidR="00EA08EA" w:rsidRDefault="00EA08EA" w:rsidP="00EA08EA">
            <w:pPr>
              <w:jc w:val="center"/>
              <w:rPr>
                <w:rFonts w:ascii="SassoonCRInfant" w:hAnsi="SassoonCRInfant"/>
                <w:sz w:val="20"/>
                <w:szCs w:val="20"/>
              </w:rPr>
            </w:pPr>
            <w:r w:rsidRPr="00E76ABA">
              <w:rPr>
                <w:rFonts w:ascii="SassoonCRInfant" w:hAnsi="SassoonCRInfant"/>
                <w:sz w:val="20"/>
                <w:szCs w:val="20"/>
              </w:rPr>
              <w:t>PSHE</w:t>
            </w:r>
          </w:p>
          <w:p w14:paraId="7EB96A29" w14:textId="77777777" w:rsidR="00EA08EA" w:rsidRPr="00E76ABA" w:rsidRDefault="00EA08EA" w:rsidP="00EA08EA">
            <w:pPr>
              <w:rPr>
                <w:rFonts w:ascii="SassoonCRInfant" w:hAnsi="SassoonCRInfant"/>
                <w:sz w:val="20"/>
                <w:szCs w:val="20"/>
              </w:rPr>
            </w:pPr>
          </w:p>
          <w:p w14:paraId="2A2AA6CC" w14:textId="77777777" w:rsidR="00EA08EA" w:rsidRDefault="00EA08EA" w:rsidP="00EA08EA">
            <w:pPr>
              <w:rPr>
                <w:rFonts w:ascii="SassoonCRInfant" w:hAnsi="SassoonCRInfant"/>
                <w:sz w:val="20"/>
                <w:szCs w:val="20"/>
              </w:rPr>
            </w:pPr>
            <w:r>
              <w:rPr>
                <w:rFonts w:ascii="SassoonCRInfant" w:hAnsi="SassoonCRInfant"/>
                <w:sz w:val="20"/>
                <w:szCs w:val="20"/>
              </w:rPr>
              <w:t>I know that I am part of a class.</w:t>
            </w:r>
          </w:p>
          <w:p w14:paraId="414DBC59" w14:textId="77777777" w:rsidR="00EA08EA" w:rsidRDefault="00EA08EA" w:rsidP="00EA08EA">
            <w:pPr>
              <w:rPr>
                <w:rFonts w:ascii="SassoonCRInfant" w:hAnsi="SassoonCRInfant"/>
                <w:sz w:val="20"/>
                <w:szCs w:val="20"/>
              </w:rPr>
            </w:pPr>
            <w:r>
              <w:rPr>
                <w:rFonts w:ascii="SassoonCRInfant" w:hAnsi="SassoonCRInfant"/>
                <w:sz w:val="20"/>
                <w:szCs w:val="20"/>
              </w:rPr>
              <w:t>I understand my rights as a class member.</w:t>
            </w:r>
          </w:p>
          <w:p w14:paraId="5E3F6CCF" w14:textId="77777777" w:rsidR="00EA08EA" w:rsidRDefault="00EA08EA" w:rsidP="00EA08EA">
            <w:pPr>
              <w:rPr>
                <w:rFonts w:ascii="SassoonCRInfant" w:hAnsi="SassoonCRInfant"/>
                <w:sz w:val="20"/>
                <w:szCs w:val="20"/>
              </w:rPr>
            </w:pPr>
            <w:r>
              <w:rPr>
                <w:rFonts w:ascii="SassoonCRInfant" w:hAnsi="SassoonCRInfant"/>
                <w:sz w:val="20"/>
                <w:szCs w:val="20"/>
              </w:rPr>
              <w:t>I recognise how it feels to be proud.</w:t>
            </w:r>
          </w:p>
          <w:p w14:paraId="423E302B" w14:textId="77777777" w:rsidR="00EA08EA" w:rsidRPr="00E76ABA" w:rsidRDefault="00EA08EA" w:rsidP="00EA08EA">
            <w:pPr>
              <w:rPr>
                <w:rFonts w:ascii="SassoonCRInfant" w:hAnsi="SassoonCRInfant"/>
                <w:sz w:val="20"/>
                <w:szCs w:val="20"/>
              </w:rPr>
            </w:pPr>
            <w:r>
              <w:rPr>
                <w:rFonts w:ascii="SassoonCRInfant" w:hAnsi="SassoonCRInfant"/>
                <w:sz w:val="20"/>
                <w:szCs w:val="20"/>
              </w:rPr>
              <w:t xml:space="preserve">I recognise the choices I make and understand the consequences. </w:t>
            </w:r>
          </w:p>
        </w:tc>
      </w:tr>
      <w:tr w:rsidR="00EA08EA" w14:paraId="41A4F79E" w14:textId="77777777" w:rsidTr="00EA08EA">
        <w:trPr>
          <w:trHeight w:val="326"/>
        </w:trPr>
        <w:tc>
          <w:tcPr>
            <w:tcW w:w="2689" w:type="dxa"/>
            <w:shd w:val="clear" w:color="auto" w:fill="auto"/>
          </w:tcPr>
          <w:p w14:paraId="0A94CEE5" w14:textId="77777777" w:rsidR="00EA08EA" w:rsidRPr="00E76ABA" w:rsidRDefault="00EA08EA" w:rsidP="00EA08EA">
            <w:pPr>
              <w:rPr>
                <w:rFonts w:ascii="SassoonCRInfant" w:hAnsi="SassoonCRInfant"/>
                <w:sz w:val="20"/>
                <w:szCs w:val="20"/>
              </w:rPr>
            </w:pPr>
            <w:r>
              <w:rPr>
                <w:rFonts w:ascii="SassoonCRInfant" w:hAnsi="SassoonCRInfant"/>
                <w:sz w:val="20"/>
                <w:szCs w:val="20"/>
              </w:rPr>
              <w:t>Children will design, create and paint a clay model of a bus that they will use to create a story with.</w:t>
            </w:r>
          </w:p>
        </w:tc>
        <w:tc>
          <w:tcPr>
            <w:tcW w:w="3543" w:type="dxa"/>
            <w:shd w:val="clear" w:color="auto" w:fill="auto"/>
          </w:tcPr>
          <w:p w14:paraId="09D1EBFB" w14:textId="77777777" w:rsidR="00EA08EA" w:rsidRPr="00B45CC6" w:rsidRDefault="00EA08EA" w:rsidP="00EA08EA">
            <w:pPr>
              <w:rPr>
                <w:rFonts w:ascii="SassoonCRInfant" w:hAnsi="SassoonCRInfant"/>
                <w:sz w:val="20"/>
                <w:szCs w:val="20"/>
              </w:rPr>
            </w:pPr>
            <w:r>
              <w:rPr>
                <w:rFonts w:ascii="SassoonCRInfant" w:hAnsi="SassoonCRInfant"/>
                <w:sz w:val="20"/>
                <w:szCs w:val="20"/>
              </w:rPr>
              <w:t xml:space="preserve">Children will learn and preform harvest songs at the harvest festival. </w:t>
            </w:r>
          </w:p>
        </w:tc>
        <w:tc>
          <w:tcPr>
            <w:tcW w:w="4962" w:type="dxa"/>
            <w:shd w:val="clear" w:color="auto" w:fill="auto"/>
          </w:tcPr>
          <w:p w14:paraId="5556A5EB" w14:textId="77777777" w:rsidR="00EA08EA" w:rsidRDefault="00EA08EA" w:rsidP="00EA08EA">
            <w:pPr>
              <w:rPr>
                <w:rFonts w:ascii="SassoonCRInfant" w:hAnsi="SassoonCRInfant"/>
                <w:sz w:val="20"/>
                <w:szCs w:val="20"/>
              </w:rPr>
            </w:pPr>
            <w:r>
              <w:rPr>
                <w:rFonts w:ascii="SassoonCRInfant" w:hAnsi="SassoonCRInfant"/>
                <w:sz w:val="20"/>
                <w:szCs w:val="20"/>
              </w:rPr>
              <w:t>Children will learn and label parts of the human body.</w:t>
            </w:r>
          </w:p>
          <w:p w14:paraId="782808E0" w14:textId="77777777" w:rsidR="00EA08EA" w:rsidRPr="00E76ABA" w:rsidRDefault="00EA08EA" w:rsidP="00EA08EA">
            <w:pPr>
              <w:rPr>
                <w:rFonts w:ascii="SassoonCRInfant" w:hAnsi="SassoonCRInfant"/>
                <w:sz w:val="20"/>
                <w:szCs w:val="20"/>
              </w:rPr>
            </w:pPr>
            <w:r>
              <w:rPr>
                <w:rFonts w:ascii="SassoonCRInfant" w:hAnsi="SassoonCRInfant"/>
                <w:sz w:val="20"/>
                <w:szCs w:val="20"/>
              </w:rPr>
              <w:t xml:space="preserve">They will learn which sense is associated with which body part. </w:t>
            </w:r>
          </w:p>
        </w:tc>
        <w:tc>
          <w:tcPr>
            <w:tcW w:w="4196" w:type="dxa"/>
            <w:shd w:val="clear" w:color="auto" w:fill="auto"/>
          </w:tcPr>
          <w:p w14:paraId="32E977C8" w14:textId="77777777" w:rsidR="00EA08EA" w:rsidRPr="00E76ABA" w:rsidRDefault="00EA08EA" w:rsidP="00EA08EA">
            <w:pPr>
              <w:rPr>
                <w:rFonts w:ascii="SassoonCRInfant" w:hAnsi="SassoonCRInfant"/>
                <w:sz w:val="20"/>
                <w:szCs w:val="20"/>
              </w:rPr>
            </w:pPr>
            <w:r>
              <w:rPr>
                <w:rFonts w:ascii="SassoonCRInfant" w:hAnsi="SassoonCRInfant"/>
                <w:sz w:val="20"/>
                <w:szCs w:val="20"/>
              </w:rPr>
              <w:t xml:space="preserve">Children will learn that they are part of a class and will agree upon class rules. They will learn to understand their rights as a class member and how their choices effect their </w:t>
            </w:r>
            <w:proofErr w:type="gramStart"/>
            <w:r>
              <w:rPr>
                <w:rFonts w:ascii="SassoonCRInfant" w:hAnsi="SassoonCRInfant"/>
                <w:sz w:val="20"/>
                <w:szCs w:val="20"/>
              </w:rPr>
              <w:t>class mates</w:t>
            </w:r>
            <w:proofErr w:type="gramEnd"/>
            <w:r>
              <w:rPr>
                <w:rFonts w:ascii="SassoonCRInfant" w:hAnsi="SassoonCRInfant"/>
                <w:sz w:val="20"/>
                <w:szCs w:val="20"/>
              </w:rPr>
              <w:t xml:space="preserve">. </w:t>
            </w:r>
          </w:p>
        </w:tc>
      </w:tr>
      <w:tr w:rsidR="00EA08EA" w14:paraId="3B1EF7C9" w14:textId="77777777" w:rsidTr="00EA08EA">
        <w:trPr>
          <w:trHeight w:val="70"/>
        </w:trPr>
        <w:tc>
          <w:tcPr>
            <w:tcW w:w="6232" w:type="dxa"/>
            <w:gridSpan w:val="2"/>
            <w:vMerge w:val="restart"/>
            <w:shd w:val="clear" w:color="auto" w:fill="FFC000" w:themeFill="accent4"/>
          </w:tcPr>
          <w:p w14:paraId="70BC3892" w14:textId="77777777" w:rsidR="00EA08EA" w:rsidRDefault="00EA08EA" w:rsidP="00EA08EA">
            <w:pPr>
              <w:jc w:val="center"/>
              <w:rPr>
                <w:rFonts w:ascii="SassoonCRInfant" w:hAnsi="SassoonCRInfant"/>
                <w:sz w:val="20"/>
                <w:szCs w:val="20"/>
              </w:rPr>
            </w:pPr>
            <w:r w:rsidRPr="00992863">
              <w:rPr>
                <w:rFonts w:ascii="SassoonCRInfant" w:hAnsi="SassoonCRInfant"/>
                <w:sz w:val="20"/>
                <w:szCs w:val="20"/>
              </w:rPr>
              <w:t>DT</w:t>
            </w:r>
          </w:p>
          <w:p w14:paraId="7FD32083" w14:textId="77777777" w:rsidR="00EA08EA" w:rsidRDefault="00EA08EA" w:rsidP="00EA08EA">
            <w:pPr>
              <w:rPr>
                <w:rFonts w:ascii="SassoonCRInfant" w:hAnsi="SassoonCRInfant"/>
                <w:sz w:val="20"/>
                <w:szCs w:val="20"/>
              </w:rPr>
            </w:pPr>
          </w:p>
          <w:p w14:paraId="61933BF2" w14:textId="77777777" w:rsidR="00EA08EA" w:rsidRDefault="00EA08EA" w:rsidP="00EA08EA">
            <w:pPr>
              <w:rPr>
                <w:rFonts w:ascii="SassoonCRInfant" w:hAnsi="SassoonCRInfant"/>
                <w:sz w:val="20"/>
                <w:szCs w:val="20"/>
              </w:rPr>
            </w:pPr>
            <w:r w:rsidRPr="001B178D">
              <w:rPr>
                <w:rFonts w:ascii="SassoonCRInfant" w:hAnsi="SassoonCRInfant"/>
                <w:sz w:val="20"/>
                <w:szCs w:val="20"/>
              </w:rPr>
              <w:t>I know how to use a running stitch on a template.</w:t>
            </w:r>
          </w:p>
          <w:p w14:paraId="686FA494" w14:textId="77777777" w:rsidR="00EA08EA" w:rsidRDefault="00EA08EA" w:rsidP="00EA08EA">
            <w:pPr>
              <w:rPr>
                <w:rFonts w:ascii="SassoonCRInfant" w:hAnsi="SassoonCRInfant"/>
                <w:sz w:val="20"/>
                <w:szCs w:val="20"/>
              </w:rPr>
            </w:pPr>
            <w:r>
              <w:rPr>
                <w:rFonts w:ascii="SassoonCRInfant" w:hAnsi="SassoonCRInfant"/>
                <w:sz w:val="20"/>
                <w:szCs w:val="20"/>
              </w:rPr>
              <w:t>I can design and make a product (hand puppet).</w:t>
            </w:r>
          </w:p>
          <w:p w14:paraId="1E09B0A9" w14:textId="77777777" w:rsidR="00EA08EA" w:rsidRPr="00992863" w:rsidRDefault="00EA08EA" w:rsidP="00EA08EA">
            <w:pPr>
              <w:rPr>
                <w:rFonts w:ascii="SassoonCRInfant" w:hAnsi="SassoonCRInfant"/>
                <w:sz w:val="20"/>
                <w:szCs w:val="20"/>
              </w:rPr>
            </w:pPr>
            <w:r>
              <w:rPr>
                <w:rFonts w:ascii="SassoonCRInfant" w:hAnsi="SassoonCRInfant"/>
                <w:sz w:val="20"/>
                <w:szCs w:val="20"/>
              </w:rPr>
              <w:t>I can evaluate my design by saying what I do and do not like about it.</w:t>
            </w:r>
          </w:p>
        </w:tc>
        <w:tc>
          <w:tcPr>
            <w:tcW w:w="4962" w:type="dxa"/>
            <w:vMerge w:val="restart"/>
          </w:tcPr>
          <w:p w14:paraId="74CB16A3" w14:textId="77777777" w:rsidR="00EA08EA" w:rsidRPr="00992863" w:rsidRDefault="00EA08EA" w:rsidP="00EA08EA">
            <w:pPr>
              <w:jc w:val="center"/>
              <w:rPr>
                <w:rFonts w:ascii="SassoonCRInfant" w:hAnsi="SassoonCRInfant"/>
                <w:sz w:val="20"/>
                <w:szCs w:val="20"/>
              </w:rPr>
            </w:pPr>
            <w:r w:rsidRPr="00992863">
              <w:rPr>
                <w:rFonts w:ascii="SassoonCRInfant" w:hAnsi="SassoonCRInfant"/>
                <w:noProof/>
                <w:sz w:val="20"/>
                <w:szCs w:val="20"/>
              </w:rPr>
              <w:drawing>
                <wp:anchor distT="0" distB="0" distL="114300" distR="114300" simplePos="0" relativeHeight="251659264" behindDoc="0" locked="0" layoutInCell="1" allowOverlap="1" wp14:anchorId="70F67716" wp14:editId="3A436CBF">
                  <wp:simplePos x="0" y="0"/>
                  <wp:positionH relativeFrom="column">
                    <wp:posOffset>1181100</wp:posOffset>
                  </wp:positionH>
                  <wp:positionV relativeFrom="paragraph">
                    <wp:posOffset>64135</wp:posOffset>
                  </wp:positionV>
                  <wp:extent cx="694944" cy="835100"/>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944" cy="835100"/>
                          </a:xfrm>
                          <a:prstGeom prst="rect">
                            <a:avLst/>
                          </a:prstGeom>
                        </pic:spPr>
                      </pic:pic>
                    </a:graphicData>
                  </a:graphic>
                  <wp14:sizeRelH relativeFrom="page">
                    <wp14:pctWidth>0</wp14:pctWidth>
                  </wp14:sizeRelH>
                  <wp14:sizeRelV relativeFrom="page">
                    <wp14:pctHeight>0</wp14:pctHeight>
                  </wp14:sizeRelV>
                </wp:anchor>
              </w:drawing>
            </w:r>
          </w:p>
          <w:p w14:paraId="2E3063DA" w14:textId="77777777" w:rsidR="00EA08EA" w:rsidRPr="00992863" w:rsidRDefault="00EA08EA" w:rsidP="00EA08EA">
            <w:pPr>
              <w:jc w:val="center"/>
              <w:rPr>
                <w:rFonts w:ascii="SassoonCRInfant" w:hAnsi="SassoonCRInfant"/>
                <w:sz w:val="20"/>
                <w:szCs w:val="20"/>
              </w:rPr>
            </w:pPr>
          </w:p>
          <w:p w14:paraId="117366C2" w14:textId="77777777" w:rsidR="00EA08EA" w:rsidRPr="00992863" w:rsidRDefault="00EA08EA" w:rsidP="00EA08EA">
            <w:pPr>
              <w:jc w:val="center"/>
              <w:rPr>
                <w:rFonts w:ascii="SassoonCRInfant" w:hAnsi="SassoonCRInfant"/>
                <w:sz w:val="20"/>
                <w:szCs w:val="20"/>
              </w:rPr>
            </w:pPr>
          </w:p>
          <w:p w14:paraId="1339DBAC" w14:textId="77777777" w:rsidR="00EA08EA" w:rsidRPr="00992863" w:rsidRDefault="00EA08EA" w:rsidP="00EA08EA">
            <w:pPr>
              <w:jc w:val="center"/>
              <w:rPr>
                <w:rFonts w:ascii="SassoonCRInfant" w:hAnsi="SassoonCRInfant"/>
                <w:sz w:val="20"/>
                <w:szCs w:val="20"/>
              </w:rPr>
            </w:pPr>
          </w:p>
          <w:p w14:paraId="2DAD1BFE" w14:textId="77777777" w:rsidR="00EA08EA" w:rsidRPr="00992863" w:rsidRDefault="00EA08EA" w:rsidP="00EA08EA">
            <w:pPr>
              <w:jc w:val="center"/>
              <w:rPr>
                <w:rFonts w:ascii="SassoonCRInfant" w:hAnsi="SassoonCRInfant"/>
                <w:sz w:val="20"/>
                <w:szCs w:val="20"/>
              </w:rPr>
            </w:pPr>
          </w:p>
          <w:p w14:paraId="6517B630" w14:textId="77777777" w:rsidR="00EA08EA" w:rsidRDefault="00EA08EA" w:rsidP="00EA08EA">
            <w:pPr>
              <w:jc w:val="center"/>
              <w:rPr>
                <w:rFonts w:ascii="SassoonCRInfant" w:hAnsi="SassoonCRInfant"/>
                <w:sz w:val="20"/>
                <w:szCs w:val="20"/>
              </w:rPr>
            </w:pPr>
          </w:p>
          <w:p w14:paraId="59B54440" w14:textId="77777777" w:rsidR="00EA08EA" w:rsidRPr="00992863" w:rsidRDefault="00EA08EA" w:rsidP="00EA08EA">
            <w:pPr>
              <w:jc w:val="center"/>
              <w:rPr>
                <w:rFonts w:ascii="SassoonCRInfant" w:hAnsi="SassoonCRInfant"/>
                <w:sz w:val="20"/>
                <w:szCs w:val="20"/>
              </w:rPr>
            </w:pPr>
            <w:r>
              <w:rPr>
                <w:rFonts w:ascii="SassoonCRInfant" w:hAnsi="SassoonCRInfant"/>
                <w:sz w:val="20"/>
                <w:szCs w:val="20"/>
              </w:rPr>
              <w:t>T</w:t>
            </w:r>
            <w:r w:rsidRPr="00992863">
              <w:rPr>
                <w:rFonts w:ascii="SassoonCRInfant" w:hAnsi="SassoonCRInfant"/>
                <w:sz w:val="20"/>
                <w:szCs w:val="20"/>
              </w:rPr>
              <w:t>OPIC WEB</w:t>
            </w:r>
          </w:p>
          <w:p w14:paraId="1A082BE9" w14:textId="77777777" w:rsidR="00EA08EA" w:rsidRDefault="00EA08EA" w:rsidP="00EA08EA">
            <w:pPr>
              <w:jc w:val="center"/>
              <w:rPr>
                <w:rFonts w:ascii="SassoonCRInfant" w:hAnsi="SassoonCRInfant"/>
                <w:sz w:val="20"/>
                <w:szCs w:val="20"/>
              </w:rPr>
            </w:pPr>
            <w:r w:rsidRPr="00992863">
              <w:rPr>
                <w:rFonts w:ascii="SassoonCRInfant" w:hAnsi="SassoonCRInfant"/>
                <w:sz w:val="20"/>
                <w:szCs w:val="20"/>
              </w:rPr>
              <w:t xml:space="preserve">YEAR </w:t>
            </w:r>
            <w:r>
              <w:rPr>
                <w:rFonts w:ascii="SassoonCRInfant" w:hAnsi="SassoonCRInfant"/>
                <w:sz w:val="20"/>
                <w:szCs w:val="20"/>
              </w:rPr>
              <w:t>1</w:t>
            </w:r>
          </w:p>
          <w:p w14:paraId="46894942" w14:textId="77777777" w:rsidR="00EA08EA" w:rsidRDefault="00EA08EA" w:rsidP="00EA08EA">
            <w:pPr>
              <w:jc w:val="center"/>
              <w:rPr>
                <w:rFonts w:ascii="SassoonCRInfant" w:hAnsi="SassoonCRInfant"/>
                <w:sz w:val="20"/>
                <w:szCs w:val="20"/>
              </w:rPr>
            </w:pPr>
          </w:p>
          <w:p w14:paraId="1BCC4AFC" w14:textId="77777777" w:rsidR="00EA08EA" w:rsidRPr="00992863" w:rsidRDefault="00EA08EA" w:rsidP="00EA08EA">
            <w:pPr>
              <w:jc w:val="center"/>
              <w:rPr>
                <w:rFonts w:ascii="SassoonCRInfant" w:hAnsi="SassoonCRInfant"/>
                <w:sz w:val="20"/>
                <w:szCs w:val="20"/>
              </w:rPr>
            </w:pPr>
            <w:r>
              <w:rPr>
                <w:rFonts w:ascii="SassoonCRInfant" w:hAnsi="SassoonCRInfant"/>
                <w:sz w:val="20"/>
                <w:szCs w:val="20"/>
              </w:rPr>
              <w:t>TOYS</w:t>
            </w:r>
          </w:p>
        </w:tc>
        <w:tc>
          <w:tcPr>
            <w:tcW w:w="4196" w:type="dxa"/>
          </w:tcPr>
          <w:p w14:paraId="07656F81" w14:textId="77777777" w:rsidR="00EA08EA" w:rsidRDefault="00EA08EA" w:rsidP="00EA08EA">
            <w:pPr>
              <w:jc w:val="center"/>
              <w:rPr>
                <w:rFonts w:ascii="SassoonCRInfant" w:hAnsi="SassoonCRInfant"/>
                <w:sz w:val="20"/>
                <w:szCs w:val="20"/>
              </w:rPr>
            </w:pPr>
            <w:r w:rsidRPr="00992863">
              <w:rPr>
                <w:rFonts w:ascii="SassoonCRInfant" w:hAnsi="SassoonCRInfant"/>
                <w:sz w:val="20"/>
                <w:szCs w:val="20"/>
              </w:rPr>
              <w:t>Resource implications</w:t>
            </w:r>
          </w:p>
          <w:p w14:paraId="5973660D" w14:textId="77777777" w:rsidR="00EA08EA" w:rsidRPr="00992863" w:rsidRDefault="00EA08EA" w:rsidP="00EA08EA">
            <w:pPr>
              <w:rPr>
                <w:rFonts w:ascii="SassoonCRInfant" w:hAnsi="SassoonCRInfant"/>
                <w:sz w:val="20"/>
                <w:szCs w:val="20"/>
              </w:rPr>
            </w:pPr>
          </w:p>
        </w:tc>
      </w:tr>
      <w:tr w:rsidR="00EA08EA" w14:paraId="51D81C8C" w14:textId="77777777" w:rsidTr="00EA08EA">
        <w:trPr>
          <w:trHeight w:val="1334"/>
        </w:trPr>
        <w:tc>
          <w:tcPr>
            <w:tcW w:w="6232" w:type="dxa"/>
            <w:gridSpan w:val="2"/>
            <w:vMerge/>
            <w:shd w:val="clear" w:color="auto" w:fill="FFC000" w:themeFill="accent4"/>
          </w:tcPr>
          <w:p w14:paraId="2E14A58C" w14:textId="77777777" w:rsidR="00EA08EA" w:rsidRPr="00992863" w:rsidRDefault="00EA08EA" w:rsidP="00EA08EA">
            <w:pPr>
              <w:jc w:val="center"/>
              <w:rPr>
                <w:rFonts w:ascii="SassoonCRInfant" w:hAnsi="SassoonCRInfant"/>
                <w:sz w:val="20"/>
                <w:szCs w:val="20"/>
              </w:rPr>
            </w:pPr>
          </w:p>
        </w:tc>
        <w:tc>
          <w:tcPr>
            <w:tcW w:w="4962" w:type="dxa"/>
            <w:vMerge/>
          </w:tcPr>
          <w:p w14:paraId="691FC94B" w14:textId="77777777" w:rsidR="00EA08EA" w:rsidRPr="00992863" w:rsidRDefault="00EA08EA" w:rsidP="00EA08EA">
            <w:pPr>
              <w:jc w:val="center"/>
              <w:rPr>
                <w:rFonts w:ascii="SassoonCRInfant" w:hAnsi="SassoonCRInfant"/>
                <w:noProof/>
                <w:sz w:val="20"/>
                <w:szCs w:val="20"/>
              </w:rPr>
            </w:pPr>
          </w:p>
        </w:tc>
        <w:tc>
          <w:tcPr>
            <w:tcW w:w="4196" w:type="dxa"/>
            <w:vMerge w:val="restart"/>
          </w:tcPr>
          <w:p w14:paraId="037A2F7F" w14:textId="77777777" w:rsidR="00EA08EA" w:rsidRDefault="00EA08EA" w:rsidP="00EA08EA">
            <w:pPr>
              <w:jc w:val="center"/>
              <w:rPr>
                <w:rFonts w:ascii="SassoonCRInfant" w:hAnsi="SassoonCRInfant"/>
                <w:sz w:val="20"/>
                <w:szCs w:val="20"/>
              </w:rPr>
            </w:pPr>
            <w:r w:rsidRPr="00992863">
              <w:rPr>
                <w:rFonts w:ascii="SassoonCRInfant" w:hAnsi="SassoonCRInfant"/>
                <w:sz w:val="20"/>
                <w:szCs w:val="20"/>
              </w:rPr>
              <w:t>Trips/experiences</w:t>
            </w:r>
          </w:p>
          <w:p w14:paraId="017CC82C" w14:textId="77777777" w:rsidR="00EA08EA" w:rsidRDefault="00EA08EA" w:rsidP="00EA08EA">
            <w:pPr>
              <w:jc w:val="center"/>
              <w:rPr>
                <w:rFonts w:ascii="SassoonCRInfant" w:hAnsi="SassoonCRInfant"/>
                <w:sz w:val="20"/>
                <w:szCs w:val="20"/>
              </w:rPr>
            </w:pPr>
          </w:p>
          <w:p w14:paraId="2B17F9D5" w14:textId="77777777" w:rsidR="00EA08EA" w:rsidRPr="00992863" w:rsidRDefault="00EA08EA" w:rsidP="00EA08EA">
            <w:pPr>
              <w:jc w:val="center"/>
              <w:rPr>
                <w:rFonts w:ascii="SassoonCRInfant" w:hAnsi="SassoonCRInfant"/>
                <w:sz w:val="20"/>
                <w:szCs w:val="20"/>
              </w:rPr>
            </w:pPr>
            <w:r>
              <w:rPr>
                <w:rFonts w:ascii="SassoonCRInfant" w:hAnsi="SassoonCRInfant"/>
                <w:sz w:val="20"/>
                <w:szCs w:val="20"/>
              </w:rPr>
              <w:t>Children go on a trip to a Toy museum (York)</w:t>
            </w:r>
          </w:p>
        </w:tc>
      </w:tr>
      <w:tr w:rsidR="00EA08EA" w14:paraId="569A1A79" w14:textId="77777777" w:rsidTr="00EA08EA">
        <w:trPr>
          <w:trHeight w:val="772"/>
        </w:trPr>
        <w:tc>
          <w:tcPr>
            <w:tcW w:w="6232" w:type="dxa"/>
            <w:gridSpan w:val="2"/>
            <w:shd w:val="clear" w:color="auto" w:fill="auto"/>
          </w:tcPr>
          <w:p w14:paraId="6ACC06BA" w14:textId="77777777" w:rsidR="00EA08EA" w:rsidRPr="00992863" w:rsidRDefault="00EA08EA" w:rsidP="00EA08EA">
            <w:pPr>
              <w:rPr>
                <w:rFonts w:ascii="SassoonCRInfant" w:hAnsi="SassoonCRInfant"/>
                <w:sz w:val="20"/>
                <w:szCs w:val="20"/>
              </w:rPr>
            </w:pPr>
            <w:r>
              <w:rPr>
                <w:rFonts w:ascii="SassoonCRInfant" w:hAnsi="SassoonCRInfant"/>
                <w:sz w:val="20"/>
                <w:szCs w:val="20"/>
              </w:rPr>
              <w:t xml:space="preserve">Design and make a hand puppet. </w:t>
            </w:r>
          </w:p>
        </w:tc>
        <w:tc>
          <w:tcPr>
            <w:tcW w:w="4962" w:type="dxa"/>
            <w:vMerge/>
          </w:tcPr>
          <w:p w14:paraId="302B0A41" w14:textId="77777777" w:rsidR="00EA08EA" w:rsidRPr="00992863" w:rsidRDefault="00EA08EA" w:rsidP="00EA08EA">
            <w:pPr>
              <w:jc w:val="center"/>
              <w:rPr>
                <w:rFonts w:ascii="SassoonCRInfant" w:hAnsi="SassoonCRInfant"/>
                <w:noProof/>
                <w:sz w:val="20"/>
                <w:szCs w:val="20"/>
              </w:rPr>
            </w:pPr>
          </w:p>
        </w:tc>
        <w:tc>
          <w:tcPr>
            <w:tcW w:w="4196" w:type="dxa"/>
            <w:vMerge/>
          </w:tcPr>
          <w:p w14:paraId="7E351CAD" w14:textId="77777777" w:rsidR="00EA08EA" w:rsidRPr="00992863" w:rsidRDefault="00EA08EA" w:rsidP="00EA08EA">
            <w:pPr>
              <w:jc w:val="center"/>
              <w:rPr>
                <w:rFonts w:ascii="SassoonCRInfant" w:hAnsi="SassoonCRInfant"/>
                <w:sz w:val="20"/>
                <w:szCs w:val="20"/>
              </w:rPr>
            </w:pPr>
          </w:p>
        </w:tc>
      </w:tr>
    </w:tbl>
    <w:p w14:paraId="107CAD5D" w14:textId="2E1DAD01" w:rsidR="00101CF8" w:rsidRDefault="00EA08EA"/>
    <w:sectPr w:rsidR="00101CF8" w:rsidSect="00C652C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CC"/>
    <w:rsid w:val="00001EF7"/>
    <w:rsid w:val="000704E0"/>
    <w:rsid w:val="000A5749"/>
    <w:rsid w:val="000C5960"/>
    <w:rsid w:val="000D6669"/>
    <w:rsid w:val="0018453A"/>
    <w:rsid w:val="00196C66"/>
    <w:rsid w:val="001B178D"/>
    <w:rsid w:val="001F0E68"/>
    <w:rsid w:val="0025077A"/>
    <w:rsid w:val="00294815"/>
    <w:rsid w:val="002C3127"/>
    <w:rsid w:val="002E1B98"/>
    <w:rsid w:val="003544CD"/>
    <w:rsid w:val="00385F6C"/>
    <w:rsid w:val="003F71E3"/>
    <w:rsid w:val="00494751"/>
    <w:rsid w:val="004D66DC"/>
    <w:rsid w:val="00554CDF"/>
    <w:rsid w:val="00591C07"/>
    <w:rsid w:val="00596221"/>
    <w:rsid w:val="005F64B4"/>
    <w:rsid w:val="00605AA6"/>
    <w:rsid w:val="00690F91"/>
    <w:rsid w:val="006C7E67"/>
    <w:rsid w:val="006D5537"/>
    <w:rsid w:val="006F0BE8"/>
    <w:rsid w:val="007409AB"/>
    <w:rsid w:val="007D11D0"/>
    <w:rsid w:val="008329F1"/>
    <w:rsid w:val="00864315"/>
    <w:rsid w:val="00874F90"/>
    <w:rsid w:val="008765E7"/>
    <w:rsid w:val="008A4AA2"/>
    <w:rsid w:val="00992863"/>
    <w:rsid w:val="009A14E1"/>
    <w:rsid w:val="00B2720A"/>
    <w:rsid w:val="00B2790C"/>
    <w:rsid w:val="00B345EA"/>
    <w:rsid w:val="00B45CC6"/>
    <w:rsid w:val="00B55CC1"/>
    <w:rsid w:val="00BF3337"/>
    <w:rsid w:val="00BF3953"/>
    <w:rsid w:val="00BF4563"/>
    <w:rsid w:val="00BF7D5F"/>
    <w:rsid w:val="00C12FD7"/>
    <w:rsid w:val="00C652CC"/>
    <w:rsid w:val="00C73BE8"/>
    <w:rsid w:val="00CA23E4"/>
    <w:rsid w:val="00CD67D0"/>
    <w:rsid w:val="00D14C42"/>
    <w:rsid w:val="00D220D3"/>
    <w:rsid w:val="00DA08CD"/>
    <w:rsid w:val="00E76ABA"/>
    <w:rsid w:val="00E914C5"/>
    <w:rsid w:val="00EA08EA"/>
    <w:rsid w:val="00F328AD"/>
    <w:rsid w:val="00FC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A8F"/>
  <w15:chartTrackingRefBased/>
  <w15:docId w15:val="{2E192A45-B786-344C-8C31-1C0A161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B178D"/>
  </w:style>
  <w:style w:type="character" w:customStyle="1" w:styleId="eop">
    <w:name w:val="eop"/>
    <w:basedOn w:val="DefaultParagraphFont"/>
    <w:rsid w:val="001B178D"/>
  </w:style>
  <w:style w:type="paragraph" w:customStyle="1" w:styleId="paragraph">
    <w:name w:val="paragraph"/>
    <w:basedOn w:val="Normal"/>
    <w:rsid w:val="00B45C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472">
      <w:bodyDiv w:val="1"/>
      <w:marLeft w:val="0"/>
      <w:marRight w:val="0"/>
      <w:marTop w:val="0"/>
      <w:marBottom w:val="0"/>
      <w:divBdr>
        <w:top w:val="none" w:sz="0" w:space="0" w:color="auto"/>
        <w:left w:val="none" w:sz="0" w:space="0" w:color="auto"/>
        <w:bottom w:val="none" w:sz="0" w:space="0" w:color="auto"/>
        <w:right w:val="none" w:sz="0" w:space="0" w:color="auto"/>
      </w:divBdr>
      <w:divsChild>
        <w:div w:id="1856842117">
          <w:marLeft w:val="0"/>
          <w:marRight w:val="0"/>
          <w:marTop w:val="0"/>
          <w:marBottom w:val="0"/>
          <w:divBdr>
            <w:top w:val="none" w:sz="0" w:space="0" w:color="auto"/>
            <w:left w:val="none" w:sz="0" w:space="0" w:color="auto"/>
            <w:bottom w:val="none" w:sz="0" w:space="0" w:color="auto"/>
            <w:right w:val="none" w:sz="0" w:space="0" w:color="auto"/>
          </w:divBdr>
        </w:div>
        <w:div w:id="1728458625">
          <w:marLeft w:val="0"/>
          <w:marRight w:val="0"/>
          <w:marTop w:val="0"/>
          <w:marBottom w:val="0"/>
          <w:divBdr>
            <w:top w:val="none" w:sz="0" w:space="0" w:color="auto"/>
            <w:left w:val="none" w:sz="0" w:space="0" w:color="auto"/>
            <w:bottom w:val="none" w:sz="0" w:space="0" w:color="auto"/>
            <w:right w:val="none" w:sz="0" w:space="0" w:color="auto"/>
          </w:divBdr>
        </w:div>
      </w:divsChild>
    </w:div>
    <w:div w:id="1086881507">
      <w:bodyDiv w:val="1"/>
      <w:marLeft w:val="0"/>
      <w:marRight w:val="0"/>
      <w:marTop w:val="0"/>
      <w:marBottom w:val="0"/>
      <w:divBdr>
        <w:top w:val="none" w:sz="0" w:space="0" w:color="auto"/>
        <w:left w:val="none" w:sz="0" w:space="0" w:color="auto"/>
        <w:bottom w:val="none" w:sz="0" w:space="0" w:color="auto"/>
        <w:right w:val="none" w:sz="0" w:space="0" w:color="auto"/>
      </w:divBdr>
      <w:divsChild>
        <w:div w:id="946809752">
          <w:marLeft w:val="0"/>
          <w:marRight w:val="0"/>
          <w:marTop w:val="0"/>
          <w:marBottom w:val="0"/>
          <w:divBdr>
            <w:top w:val="none" w:sz="0" w:space="0" w:color="auto"/>
            <w:left w:val="none" w:sz="0" w:space="0" w:color="auto"/>
            <w:bottom w:val="none" w:sz="0" w:space="0" w:color="auto"/>
            <w:right w:val="none" w:sz="0" w:space="0" w:color="auto"/>
          </w:divBdr>
        </w:div>
        <w:div w:id="1886133548">
          <w:marLeft w:val="0"/>
          <w:marRight w:val="0"/>
          <w:marTop w:val="0"/>
          <w:marBottom w:val="0"/>
          <w:divBdr>
            <w:top w:val="none" w:sz="0" w:space="0" w:color="auto"/>
            <w:left w:val="none" w:sz="0" w:space="0" w:color="auto"/>
            <w:bottom w:val="none" w:sz="0" w:space="0" w:color="auto"/>
            <w:right w:val="none" w:sz="0" w:space="0" w:color="auto"/>
          </w:divBdr>
        </w:div>
        <w:div w:id="93389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CDC8233AB974E9A96409720FC3DA4" ma:contentTypeVersion="13" ma:contentTypeDescription="Create a new document." ma:contentTypeScope="" ma:versionID="e8962ec817bf0f4e83b1eabae045032a">
  <xsd:schema xmlns:xsd="http://www.w3.org/2001/XMLSchema" xmlns:xs="http://www.w3.org/2001/XMLSchema" xmlns:p="http://schemas.microsoft.com/office/2006/metadata/properties" xmlns:ns2="95998e5d-108f-4cba-8bd7-c71365f11e97" xmlns:ns3="874a53d6-a6b0-4b02-be28-1a62e0c6e624" targetNamespace="http://schemas.microsoft.com/office/2006/metadata/properties" ma:root="true" ma:fieldsID="495cbcf3abb4b04c0607899edb0782d1" ns2:_="" ns3:_="">
    <xsd:import namespace="95998e5d-108f-4cba-8bd7-c71365f11e97"/>
    <xsd:import namespace="874a53d6-a6b0-4b02-be28-1a62e0c6e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8e5d-108f-4cba-8bd7-c71365f11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a53d6-a6b0-4b02-be28-1a62e0c6e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B2717-58B1-4726-B1F5-8EDBC74D1D2E}"/>
</file>

<file path=customXml/itemProps2.xml><?xml version="1.0" encoding="utf-8"?>
<ds:datastoreItem xmlns:ds="http://schemas.openxmlformats.org/officeDocument/2006/customXml" ds:itemID="{F3C17DB7-AB2D-4A00-AD0B-564787920125}">
  <ds:schemaRefs>
    <ds:schemaRef ds:uri="http://schemas.microsoft.com/sharepoint/v3/contenttype/forms"/>
  </ds:schemaRefs>
</ds:datastoreItem>
</file>

<file path=customXml/itemProps3.xml><?xml version="1.0" encoding="utf-8"?>
<ds:datastoreItem xmlns:ds="http://schemas.openxmlformats.org/officeDocument/2006/customXml" ds:itemID="{DD9D7E0C-951C-4F05-883A-4B44935FEA8A}">
  <ds:schemaRefs>
    <ds:schemaRef ds:uri="http://purl.org/dc/dcmitype/"/>
    <ds:schemaRef ds:uri="http://purl.org/dc/elements/1.1/"/>
    <ds:schemaRef ds:uri="http://schemas.microsoft.com/office/infopath/2007/PartnerControls"/>
    <ds:schemaRef ds:uri="0468dfc2-bc2d-4c74-be3c-2c2a9b5d3e5e"/>
    <ds:schemaRef ds:uri="http://www.w3.org/XML/1998/namespace"/>
    <ds:schemaRef ds:uri="http://schemas.microsoft.com/office/2006/documentManagement/types"/>
    <ds:schemaRef ds:uri="http://purl.org/dc/terms/"/>
    <ds:schemaRef ds:uri="http://schemas.openxmlformats.org/package/2006/metadata/core-properties"/>
    <ds:schemaRef ds:uri="ed703cbf-b209-4ab6-af19-b7ac34f8c7d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dc:description/>
  <cp:lastModifiedBy>Teri Edwards</cp:lastModifiedBy>
  <cp:revision>16</cp:revision>
  <dcterms:created xsi:type="dcterms:W3CDTF">2021-11-23T17:21:00Z</dcterms:created>
  <dcterms:modified xsi:type="dcterms:W3CDTF">2022-04-16T11:47:00Z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0x01010093ECDC8233AB974E9A96409720FC3DA4</vt:lpwstr>
  </property>
</Properties>
</file>