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039D" w14:textId="77777777" w:rsidR="00AA6501" w:rsidRPr="00055F67" w:rsidRDefault="00AA6501" w:rsidP="00AA6501">
      <w:pPr>
        <w:jc w:val="center"/>
        <w:rPr>
          <w:rFonts w:ascii="Comic Sans MS" w:hAnsi="Comic Sans MS"/>
          <w:sz w:val="24"/>
          <w:szCs w:val="24"/>
        </w:rPr>
      </w:pPr>
    </w:p>
    <w:p w14:paraId="541986B6" w14:textId="149FA2A7" w:rsidR="009826DA" w:rsidRPr="00055F67" w:rsidRDefault="009826DA" w:rsidP="00AA6501">
      <w:pPr>
        <w:jc w:val="center"/>
        <w:rPr>
          <w:rFonts w:ascii="Comic Sans MS" w:hAnsi="Comic Sans MS"/>
          <w:sz w:val="24"/>
          <w:szCs w:val="24"/>
        </w:rPr>
      </w:pPr>
    </w:p>
    <w:p w14:paraId="45E9F21A" w14:textId="0CA41089" w:rsidR="00055F67" w:rsidRPr="00AD45BC" w:rsidRDefault="00055F67" w:rsidP="00AA6501">
      <w:pPr>
        <w:jc w:val="center"/>
        <w:rPr>
          <w:rFonts w:ascii="Segoe UI Light" w:hAnsi="Segoe UI Light" w:cs="Segoe UI Light"/>
          <w:sz w:val="44"/>
          <w:szCs w:val="44"/>
        </w:rPr>
      </w:pPr>
      <w:r w:rsidRPr="00AD45BC">
        <w:rPr>
          <w:rFonts w:ascii="Segoe UI Light" w:hAnsi="Segoe UI Light" w:cs="Segoe UI Light"/>
          <w:sz w:val="44"/>
          <w:szCs w:val="44"/>
        </w:rPr>
        <w:t>Errington Primary School</w:t>
      </w:r>
    </w:p>
    <w:p w14:paraId="752D3817" w14:textId="3ADDE38B" w:rsidR="00AD45BC" w:rsidRPr="00AD45BC" w:rsidRDefault="00AD45BC" w:rsidP="00AA6501">
      <w:pPr>
        <w:jc w:val="center"/>
        <w:rPr>
          <w:rFonts w:ascii="Segoe UI Light" w:hAnsi="Segoe UI Light" w:cs="Segoe UI Light"/>
          <w:sz w:val="32"/>
          <w:szCs w:val="32"/>
        </w:rPr>
      </w:pPr>
      <w:r w:rsidRPr="00AD45BC">
        <w:rPr>
          <w:rFonts w:ascii="Segoe UI Light" w:hAnsi="Segoe UI Light" w:cs="Segoe UI Light"/>
          <w:sz w:val="32"/>
          <w:szCs w:val="32"/>
        </w:rPr>
        <w:t xml:space="preserve">Phonics Policy </w:t>
      </w:r>
    </w:p>
    <w:p w14:paraId="3AF99B33" w14:textId="77777777" w:rsidR="00055F67" w:rsidRPr="00AD45BC" w:rsidRDefault="00055F67" w:rsidP="00055F67">
      <w:pPr>
        <w:jc w:val="center"/>
        <w:rPr>
          <w:rFonts w:ascii="Segoe UI Light" w:hAnsi="Segoe UI Light" w:cs="Segoe UI Light"/>
          <w:sz w:val="32"/>
          <w:szCs w:val="32"/>
        </w:rPr>
      </w:pPr>
      <w:r w:rsidRPr="00AD45BC">
        <w:rPr>
          <w:rFonts w:ascii="Segoe UI Light" w:hAnsi="Segoe UI Light" w:cs="Segoe UI Light"/>
          <w:sz w:val="32"/>
          <w:szCs w:val="32"/>
        </w:rPr>
        <w:t>READ WRITE INC</w:t>
      </w:r>
    </w:p>
    <w:p w14:paraId="14C3BF82" w14:textId="727B3677" w:rsidR="00055F67" w:rsidRPr="00AD45BC" w:rsidRDefault="00055F67" w:rsidP="00055F67">
      <w:pPr>
        <w:jc w:val="center"/>
        <w:rPr>
          <w:rFonts w:ascii="Segoe UI Light" w:hAnsi="Segoe UI Light" w:cs="Segoe UI Light"/>
          <w:sz w:val="32"/>
          <w:szCs w:val="32"/>
        </w:rPr>
      </w:pPr>
      <w:r w:rsidRPr="00AD45BC">
        <w:rPr>
          <w:rFonts w:ascii="Segoe UI Light" w:hAnsi="Segoe UI Light" w:cs="Segoe UI Light"/>
          <w:sz w:val="32"/>
          <w:szCs w:val="32"/>
        </w:rPr>
        <w:t>September 20</w:t>
      </w:r>
      <w:r w:rsidR="00AD45BC" w:rsidRPr="00AD45BC">
        <w:rPr>
          <w:rFonts w:ascii="Segoe UI Light" w:hAnsi="Segoe UI Light" w:cs="Segoe UI Light"/>
          <w:sz w:val="32"/>
          <w:szCs w:val="32"/>
        </w:rPr>
        <w:t>21</w:t>
      </w:r>
      <w:r w:rsidRPr="00AD45BC">
        <w:rPr>
          <w:rFonts w:ascii="Segoe UI Light" w:hAnsi="Segoe UI Light" w:cs="Segoe UI Light"/>
          <w:sz w:val="32"/>
          <w:szCs w:val="32"/>
        </w:rPr>
        <w:t xml:space="preserve"> – September 202</w:t>
      </w:r>
      <w:r w:rsidR="00AD45BC" w:rsidRPr="00AD45BC">
        <w:rPr>
          <w:rFonts w:ascii="Segoe UI Light" w:hAnsi="Segoe UI Light" w:cs="Segoe UI Light"/>
          <w:sz w:val="32"/>
          <w:szCs w:val="32"/>
        </w:rPr>
        <w:t>2</w:t>
      </w:r>
    </w:p>
    <w:p w14:paraId="7BE55EC0" w14:textId="2970DEC4" w:rsidR="00AD45BC" w:rsidRPr="00AD45BC" w:rsidRDefault="00AD45BC" w:rsidP="00055F67">
      <w:pPr>
        <w:jc w:val="center"/>
        <w:rPr>
          <w:rFonts w:ascii="Segoe UI Light" w:hAnsi="Segoe UI Light" w:cs="Segoe UI Light"/>
          <w:sz w:val="32"/>
          <w:szCs w:val="32"/>
        </w:rPr>
      </w:pPr>
    </w:p>
    <w:p w14:paraId="6A1ED826" w14:textId="75B1EC51" w:rsidR="00AD45BC" w:rsidRPr="00AD45BC" w:rsidRDefault="00AD45BC" w:rsidP="00055F67">
      <w:pPr>
        <w:jc w:val="center"/>
        <w:rPr>
          <w:rFonts w:ascii="Segoe UI Light" w:hAnsi="Segoe UI Light" w:cs="Segoe UI Light"/>
          <w:sz w:val="32"/>
          <w:szCs w:val="32"/>
        </w:rPr>
      </w:pPr>
      <w:r w:rsidRPr="00AD45BC">
        <w:rPr>
          <w:rFonts w:ascii="Segoe UI Light" w:hAnsi="Segoe UI Light" w:cs="Segoe UI Light"/>
          <w:sz w:val="32"/>
          <w:szCs w:val="32"/>
        </w:rPr>
        <w:t xml:space="preserve">Updated September 2021 </w:t>
      </w:r>
    </w:p>
    <w:p w14:paraId="349698BF" w14:textId="77777777" w:rsidR="00055F67" w:rsidRPr="00055F67" w:rsidRDefault="00055F67" w:rsidP="00055F67">
      <w:pPr>
        <w:spacing w:line="0" w:lineRule="atLeast"/>
        <w:ind w:left="4700"/>
        <w:rPr>
          <w:rFonts w:ascii="Comic Sans MS" w:eastAsia="Arial" w:hAnsi="Comic Sans MS"/>
          <w:sz w:val="24"/>
          <w:szCs w:val="24"/>
        </w:rPr>
      </w:pPr>
    </w:p>
    <w:p w14:paraId="106EABE9" w14:textId="5748CB0A" w:rsidR="00055F67" w:rsidRPr="00055F67" w:rsidRDefault="00AD45BC" w:rsidP="00055F67">
      <w:pPr>
        <w:spacing w:line="0" w:lineRule="atLeast"/>
        <w:ind w:left="4700"/>
        <w:rPr>
          <w:rFonts w:ascii="Comic Sans MS" w:eastAsia="Arial" w:hAnsi="Comic Sans MS"/>
          <w:sz w:val="24"/>
          <w:szCs w:val="24"/>
        </w:rPr>
      </w:pPr>
      <w:r w:rsidRPr="00055F67">
        <w:rPr>
          <w:rFonts w:ascii="Comic Sans MS" w:hAnsi="Comic Sans MS"/>
          <w:noProof/>
          <w:sz w:val="24"/>
          <w:szCs w:val="24"/>
          <w:lang w:eastAsia="en-GB"/>
        </w:rPr>
        <w:drawing>
          <wp:anchor distT="0" distB="0" distL="114300" distR="114300" simplePos="0" relativeHeight="251660800" behindDoc="1" locked="0" layoutInCell="1" allowOverlap="1" wp14:anchorId="3FED416A" wp14:editId="343316FD">
            <wp:simplePos x="0" y="0"/>
            <wp:positionH relativeFrom="margin">
              <wp:align>center</wp:align>
            </wp:positionH>
            <wp:positionV relativeFrom="paragraph">
              <wp:posOffset>12700</wp:posOffset>
            </wp:positionV>
            <wp:extent cx="2656840" cy="2562225"/>
            <wp:effectExtent l="0" t="0" r="0" b="9525"/>
            <wp:wrapTight wrapText="bothSides">
              <wp:wrapPolygon edited="0">
                <wp:start x="0" y="0"/>
                <wp:lineTo x="0" y="21520"/>
                <wp:lineTo x="21373" y="21520"/>
                <wp:lineTo x="21373" y="0"/>
                <wp:lineTo x="0" y="0"/>
              </wp:wrapPolygon>
            </wp:wrapTight>
            <wp:docPr id="2"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8333\AppData\Local\Microsoft\Windows\Temporary Internet Files\Content.Outlook\I3SE8GSZ\lOGO V2-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684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5B8EE" w14:textId="3B2360E3" w:rsidR="00055F67" w:rsidRPr="00055F67" w:rsidRDefault="00055F67" w:rsidP="00AD45BC">
      <w:pPr>
        <w:spacing w:line="0" w:lineRule="atLeast"/>
        <w:ind w:left="4700"/>
        <w:rPr>
          <w:rFonts w:ascii="Comic Sans MS" w:eastAsia="Arial" w:hAnsi="Comic Sans MS"/>
          <w:sz w:val="24"/>
          <w:szCs w:val="24"/>
        </w:rPr>
        <w:sectPr w:rsidR="00055F67" w:rsidRPr="00055F67">
          <w:headerReference w:type="default" r:id="rId11"/>
          <w:footerReference w:type="default" r:id="rId12"/>
          <w:pgSz w:w="11900" w:h="16840"/>
          <w:pgMar w:top="1440" w:right="1320" w:bottom="1440" w:left="1440" w:header="0" w:footer="0" w:gutter="0"/>
          <w:cols w:space="0" w:equalWidth="0">
            <w:col w:w="9140"/>
          </w:cols>
          <w:docGrid w:linePitch="360"/>
        </w:sectPr>
      </w:pPr>
    </w:p>
    <w:p w14:paraId="3C54272D" w14:textId="23605574" w:rsidR="00055F67" w:rsidRPr="00E933B5" w:rsidRDefault="00055F67" w:rsidP="00055F67">
      <w:pPr>
        <w:tabs>
          <w:tab w:val="left" w:pos="860"/>
        </w:tabs>
        <w:spacing w:line="0" w:lineRule="atLeast"/>
        <w:rPr>
          <w:rFonts w:ascii="Segoe UI Light" w:eastAsia="Arial" w:hAnsi="Segoe UI Light" w:cs="Segoe UI Light"/>
          <w:bCs/>
          <w:iCs/>
          <w:sz w:val="24"/>
          <w:szCs w:val="24"/>
        </w:rPr>
      </w:pPr>
      <w:bookmarkStart w:id="0" w:name="page2"/>
      <w:bookmarkEnd w:id="0"/>
      <w:r w:rsidRPr="00055F67">
        <w:rPr>
          <w:rFonts w:ascii="Comic Sans MS" w:eastAsia="Arial" w:hAnsi="Comic Sans MS"/>
          <w:noProof/>
          <w:sz w:val="24"/>
          <w:szCs w:val="24"/>
          <w:lang w:eastAsia="en-GB"/>
        </w:rPr>
        <w:lastRenderedPageBreak/>
        <w:drawing>
          <wp:anchor distT="0" distB="0" distL="114300" distR="114300" simplePos="0" relativeHeight="251659264" behindDoc="1" locked="0" layoutInCell="1" allowOverlap="1" wp14:anchorId="64781717" wp14:editId="222CB0FC">
            <wp:simplePos x="0" y="0"/>
            <wp:positionH relativeFrom="margin">
              <wp:align>left</wp:align>
            </wp:positionH>
            <wp:positionV relativeFrom="page">
              <wp:posOffset>1363345</wp:posOffset>
            </wp:positionV>
            <wp:extent cx="6605270" cy="2832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5270" cy="283210"/>
                    </a:xfrm>
                    <a:prstGeom prst="rect">
                      <a:avLst/>
                    </a:prstGeom>
                    <a:noFill/>
                  </pic:spPr>
                </pic:pic>
              </a:graphicData>
            </a:graphic>
            <wp14:sizeRelH relativeFrom="page">
              <wp14:pctWidth>0</wp14:pctWidth>
            </wp14:sizeRelH>
            <wp14:sizeRelV relativeFrom="page">
              <wp14:pctHeight>0</wp14:pctHeight>
            </wp14:sizeRelV>
          </wp:anchor>
        </w:drawing>
      </w:r>
      <w:r w:rsidR="00AD45BC">
        <w:rPr>
          <w:rFonts w:ascii="Comic Sans MS" w:eastAsia="Arial" w:hAnsi="Comic Sans MS"/>
          <w:noProof/>
          <w:sz w:val="24"/>
          <w:szCs w:val="24"/>
          <w:lang w:eastAsia="en-GB"/>
        </w:rPr>
        <w:t xml:space="preserve">  </w:t>
      </w:r>
      <w:r w:rsidR="00E933B5" w:rsidRPr="00E933B5">
        <w:rPr>
          <w:rFonts w:ascii="Segoe UI Light" w:eastAsia="Arial" w:hAnsi="Segoe UI Light" w:cs="Segoe UI Light"/>
          <w:bCs/>
          <w:iCs/>
          <w:sz w:val="24"/>
          <w:szCs w:val="24"/>
        </w:rPr>
        <w:t xml:space="preserve">Introduction </w:t>
      </w:r>
    </w:p>
    <w:p w14:paraId="036FC357" w14:textId="77777777" w:rsidR="00055F67" w:rsidRPr="00E933B5" w:rsidRDefault="00055F67" w:rsidP="00055F67">
      <w:pPr>
        <w:spacing w:line="128" w:lineRule="exact"/>
        <w:rPr>
          <w:rFonts w:ascii="Segoe UI Light" w:eastAsia="Times New Roman" w:hAnsi="Segoe UI Light" w:cs="Segoe UI Light"/>
          <w:bCs/>
          <w:iCs/>
          <w:sz w:val="24"/>
          <w:szCs w:val="24"/>
        </w:rPr>
      </w:pPr>
    </w:p>
    <w:p w14:paraId="270D25E9" w14:textId="0982C0CB" w:rsidR="005539AF" w:rsidRDefault="00541EC3" w:rsidP="00156716">
      <w:pPr>
        <w:spacing w:line="375" w:lineRule="auto"/>
        <w:ind w:left="160" w:right="280"/>
        <w:jc w:val="both"/>
        <w:rPr>
          <w:rFonts w:ascii="Segoe UI Light" w:eastAsia="Arial" w:hAnsi="Segoe UI Light" w:cs="Segoe UI Light"/>
          <w:bCs/>
          <w:iCs/>
          <w:sz w:val="24"/>
          <w:szCs w:val="24"/>
        </w:rPr>
      </w:pPr>
      <w:r>
        <w:rPr>
          <w:rFonts w:ascii="Segoe UI Light" w:eastAsia="Arial" w:hAnsi="Segoe UI Light" w:cs="Segoe UI Light"/>
          <w:bCs/>
          <w:iCs/>
          <w:sz w:val="24"/>
          <w:szCs w:val="24"/>
        </w:rPr>
        <w:t>Read Write Inc was introduced to</w:t>
      </w:r>
      <w:r w:rsidR="00F5415A">
        <w:rPr>
          <w:rFonts w:ascii="Segoe UI Light" w:eastAsia="Arial" w:hAnsi="Segoe UI Light" w:cs="Segoe UI Light"/>
          <w:bCs/>
          <w:iCs/>
          <w:sz w:val="24"/>
          <w:szCs w:val="24"/>
        </w:rPr>
        <w:t xml:space="preserve"> Errington Primary School in 2015. With the introduction of Read Write Inc the </w:t>
      </w:r>
      <w:r w:rsidR="006C7F47">
        <w:rPr>
          <w:rFonts w:ascii="Segoe UI Light" w:eastAsia="Arial" w:hAnsi="Segoe UI Light" w:cs="Segoe UI Light"/>
          <w:bCs/>
          <w:iCs/>
          <w:sz w:val="24"/>
          <w:szCs w:val="24"/>
        </w:rPr>
        <w:t xml:space="preserve">children’s phonetical awareness has dramatically improved and phonics screening results are now better than the national average. </w:t>
      </w:r>
      <w:r w:rsidR="001764D4" w:rsidRPr="00E933B5">
        <w:rPr>
          <w:rFonts w:ascii="Segoe UI Light" w:eastAsia="Arial" w:hAnsi="Segoe UI Light" w:cs="Segoe UI Light"/>
          <w:bCs/>
          <w:iCs/>
          <w:sz w:val="24"/>
          <w:szCs w:val="24"/>
        </w:rPr>
        <w:t xml:space="preserve"> </w:t>
      </w:r>
    </w:p>
    <w:p w14:paraId="2C5BAF2C" w14:textId="59EFC044" w:rsidR="00914ECE" w:rsidRDefault="003A7414" w:rsidP="00914ECE">
      <w:pPr>
        <w:spacing w:line="375" w:lineRule="auto"/>
        <w:ind w:left="160" w:right="280"/>
        <w:jc w:val="both"/>
        <w:rPr>
          <w:rFonts w:ascii="Segoe UI Light" w:eastAsia="Arial" w:hAnsi="Segoe UI Light" w:cs="Segoe UI Light"/>
          <w:bCs/>
          <w:iCs/>
          <w:sz w:val="24"/>
          <w:szCs w:val="24"/>
        </w:rPr>
      </w:pPr>
      <w:r>
        <w:rPr>
          <w:rFonts w:ascii="Segoe UI Light" w:eastAsia="Arial" w:hAnsi="Segoe UI Light" w:cs="Segoe UI Light"/>
          <w:bCs/>
          <w:iCs/>
          <w:sz w:val="24"/>
          <w:szCs w:val="24"/>
        </w:rPr>
        <w:t>Read Write Inc focus on teaching the children reading</w:t>
      </w:r>
      <w:r w:rsidR="009D758E">
        <w:rPr>
          <w:rFonts w:ascii="Segoe UI Light" w:eastAsia="Arial" w:hAnsi="Segoe UI Light" w:cs="Segoe UI Light"/>
          <w:bCs/>
          <w:iCs/>
          <w:sz w:val="24"/>
          <w:szCs w:val="24"/>
        </w:rPr>
        <w:t xml:space="preserve"> by learning the</w:t>
      </w:r>
      <w:r w:rsidR="00914ECE" w:rsidRPr="00914ECE">
        <w:rPr>
          <w:rFonts w:ascii="Segoe UI Light" w:eastAsia="Arial" w:hAnsi="Segoe UI Light" w:cs="Segoe UI Light"/>
          <w:bCs/>
          <w:iCs/>
          <w:sz w:val="24"/>
          <w:szCs w:val="24"/>
        </w:rPr>
        <w:t xml:space="preserve"> English alphabetic code: first the</w:t>
      </w:r>
      <w:r w:rsidR="004A6CE4">
        <w:rPr>
          <w:rFonts w:ascii="Segoe UI Light" w:eastAsia="Arial" w:hAnsi="Segoe UI Light" w:cs="Segoe UI Light"/>
          <w:bCs/>
          <w:iCs/>
          <w:sz w:val="24"/>
          <w:szCs w:val="24"/>
        </w:rPr>
        <w:t xml:space="preserve"> children </w:t>
      </w:r>
      <w:r w:rsidR="00914ECE" w:rsidRPr="00914ECE">
        <w:rPr>
          <w:rFonts w:ascii="Segoe UI Light" w:eastAsia="Arial" w:hAnsi="Segoe UI Light" w:cs="Segoe UI Light"/>
          <w:bCs/>
          <w:iCs/>
          <w:sz w:val="24"/>
          <w:szCs w:val="24"/>
        </w:rPr>
        <w:t xml:space="preserve">learn one way to read the 40+ sounds and blend these sounds into words, then </w:t>
      </w:r>
      <w:r w:rsidR="004A6CE4">
        <w:rPr>
          <w:rFonts w:ascii="Segoe UI Light" w:eastAsia="Arial" w:hAnsi="Segoe UI Light" w:cs="Segoe UI Light"/>
          <w:bCs/>
          <w:iCs/>
          <w:sz w:val="24"/>
          <w:szCs w:val="24"/>
        </w:rPr>
        <w:t xml:space="preserve">they </w:t>
      </w:r>
      <w:r w:rsidR="00914ECE" w:rsidRPr="00914ECE">
        <w:rPr>
          <w:rFonts w:ascii="Segoe UI Light" w:eastAsia="Arial" w:hAnsi="Segoe UI Light" w:cs="Segoe UI Light"/>
          <w:bCs/>
          <w:iCs/>
          <w:sz w:val="24"/>
          <w:szCs w:val="24"/>
        </w:rPr>
        <w:t>learn to read the same sounds with alternative graphemes. Lively phonic books are closely matched to their increasing knowledge of phonics and ‘tricky’ words and, as children re-read the stories, their fluency increases.</w:t>
      </w:r>
    </w:p>
    <w:p w14:paraId="4C4C3889" w14:textId="3952344C" w:rsidR="00156716" w:rsidRDefault="005872E9" w:rsidP="00405449">
      <w:pPr>
        <w:spacing w:line="375" w:lineRule="auto"/>
        <w:ind w:right="280"/>
        <w:jc w:val="both"/>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 W</w:t>
      </w:r>
      <w:r w:rsidR="00436A49" w:rsidRPr="00436A49">
        <w:rPr>
          <w:rFonts w:ascii="Segoe UI Light" w:eastAsia="Arial" w:hAnsi="Segoe UI Light" w:cs="Segoe UI Light"/>
          <w:bCs/>
          <w:iCs/>
          <w:sz w:val="24"/>
          <w:szCs w:val="24"/>
        </w:rPr>
        <w:t>rit</w:t>
      </w:r>
      <w:r>
        <w:rPr>
          <w:rFonts w:ascii="Segoe UI Light" w:eastAsia="Arial" w:hAnsi="Segoe UI Light" w:cs="Segoe UI Light"/>
          <w:bCs/>
          <w:iCs/>
          <w:sz w:val="24"/>
          <w:szCs w:val="24"/>
        </w:rPr>
        <w:t>ing is practiced daily in the phonics lesson</w:t>
      </w:r>
      <w:r w:rsidR="00436A49" w:rsidRPr="00436A49">
        <w:rPr>
          <w:rFonts w:ascii="Segoe UI Light" w:eastAsia="Arial" w:hAnsi="Segoe UI Light" w:cs="Segoe UI Light"/>
          <w:bCs/>
          <w:iCs/>
          <w:sz w:val="24"/>
          <w:szCs w:val="24"/>
        </w:rPr>
        <w:t>, rehearsing out loud what they want to say, before spelling the words using the graphemes and ‘tricky’ words they know.</w:t>
      </w:r>
      <w:r w:rsidR="00436A49">
        <w:rPr>
          <w:rFonts w:ascii="Segoe UI Light" w:eastAsia="Arial" w:hAnsi="Segoe UI Light" w:cs="Segoe UI Light"/>
          <w:bCs/>
          <w:iCs/>
          <w:sz w:val="24"/>
          <w:szCs w:val="24"/>
        </w:rPr>
        <w:t xml:space="preserve"> </w:t>
      </w:r>
      <w:r w:rsidR="00436A49" w:rsidRPr="00436A49">
        <w:rPr>
          <w:rFonts w:ascii="Segoe UI Light" w:eastAsia="Arial" w:hAnsi="Segoe UI Light" w:cs="Segoe UI Light"/>
          <w:bCs/>
          <w:iCs/>
          <w:sz w:val="24"/>
          <w:szCs w:val="24"/>
        </w:rPr>
        <w:t xml:space="preserve">They practise handwriting every day: </w:t>
      </w:r>
      <w:r w:rsidR="007E1C46">
        <w:rPr>
          <w:rFonts w:ascii="Segoe UI Light" w:eastAsia="Arial" w:hAnsi="Segoe UI Light" w:cs="Segoe UI Light"/>
          <w:bCs/>
          <w:iCs/>
          <w:sz w:val="24"/>
          <w:szCs w:val="24"/>
        </w:rPr>
        <w:t>learning different saying to support letter formatio</w:t>
      </w:r>
      <w:r w:rsidR="00E7529A">
        <w:rPr>
          <w:rFonts w:ascii="Segoe UI Light" w:eastAsia="Arial" w:hAnsi="Segoe UI Light" w:cs="Segoe UI Light"/>
          <w:bCs/>
          <w:iCs/>
          <w:sz w:val="24"/>
          <w:szCs w:val="24"/>
        </w:rPr>
        <w:t xml:space="preserve">n. </w:t>
      </w:r>
    </w:p>
    <w:p w14:paraId="7AC3DD8D" w14:textId="77777777" w:rsidR="00055F67" w:rsidRPr="00055F67" w:rsidRDefault="00055F67" w:rsidP="00055F67">
      <w:pPr>
        <w:spacing w:line="20" w:lineRule="exact"/>
        <w:rPr>
          <w:rFonts w:ascii="Comic Sans MS" w:eastAsia="Times New Roman" w:hAnsi="Comic Sans MS"/>
          <w:sz w:val="24"/>
          <w:szCs w:val="24"/>
        </w:rPr>
      </w:pPr>
      <w:r w:rsidRPr="00055F67">
        <w:rPr>
          <w:rFonts w:ascii="Comic Sans MS" w:eastAsia="Arial" w:hAnsi="Comic Sans MS"/>
          <w:b/>
          <w:i/>
          <w:noProof/>
          <w:sz w:val="24"/>
          <w:szCs w:val="24"/>
          <w:lang w:eastAsia="en-GB"/>
        </w:rPr>
        <w:drawing>
          <wp:anchor distT="0" distB="0" distL="114300" distR="114300" simplePos="0" relativeHeight="251660288" behindDoc="1" locked="0" layoutInCell="1" allowOverlap="1" wp14:anchorId="7D665F89" wp14:editId="5B6C0DD1">
            <wp:simplePos x="0" y="0"/>
            <wp:positionH relativeFrom="margin">
              <wp:align>left</wp:align>
            </wp:positionH>
            <wp:positionV relativeFrom="paragraph">
              <wp:posOffset>97155</wp:posOffset>
            </wp:positionV>
            <wp:extent cx="6605270" cy="28638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270" cy="286385"/>
                    </a:xfrm>
                    <a:prstGeom prst="rect">
                      <a:avLst/>
                    </a:prstGeom>
                    <a:noFill/>
                  </pic:spPr>
                </pic:pic>
              </a:graphicData>
            </a:graphic>
            <wp14:sizeRelH relativeFrom="page">
              <wp14:pctWidth>0</wp14:pctWidth>
            </wp14:sizeRelH>
            <wp14:sizeRelV relativeFrom="page">
              <wp14:pctHeight>0</wp14:pctHeight>
            </wp14:sizeRelV>
          </wp:anchor>
        </w:drawing>
      </w:r>
    </w:p>
    <w:p w14:paraId="47177537" w14:textId="4A3EDC44" w:rsidR="00055F67" w:rsidRPr="00F8289A" w:rsidRDefault="00F8289A" w:rsidP="00055F67">
      <w:pPr>
        <w:tabs>
          <w:tab w:val="left" w:pos="860"/>
        </w:tabs>
        <w:spacing w:line="0" w:lineRule="atLeast"/>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  </w:t>
      </w:r>
      <w:r w:rsidR="00354967">
        <w:rPr>
          <w:rFonts w:ascii="Segoe UI Light" w:eastAsia="Arial" w:hAnsi="Segoe UI Light" w:cs="Segoe UI Light"/>
          <w:bCs/>
          <w:iCs/>
          <w:sz w:val="24"/>
          <w:szCs w:val="24"/>
        </w:rPr>
        <w:t xml:space="preserve">Phonics </w:t>
      </w:r>
      <w:r w:rsidR="00E901B7">
        <w:rPr>
          <w:rFonts w:ascii="Segoe UI Light" w:eastAsia="Arial" w:hAnsi="Segoe UI Light" w:cs="Segoe UI Light"/>
          <w:bCs/>
          <w:iCs/>
          <w:sz w:val="24"/>
          <w:szCs w:val="24"/>
        </w:rPr>
        <w:t xml:space="preserve">Delivery </w:t>
      </w:r>
    </w:p>
    <w:p w14:paraId="18A03623" w14:textId="77777777" w:rsidR="00354967" w:rsidRPr="00354967" w:rsidRDefault="00354967" w:rsidP="00354967">
      <w:pPr>
        <w:spacing w:line="351" w:lineRule="auto"/>
        <w:jc w:val="both"/>
        <w:rPr>
          <w:rFonts w:ascii="Segoe UI Light" w:eastAsia="Arial" w:hAnsi="Segoe UI Light" w:cs="Segoe UI Light"/>
          <w:bCs/>
          <w:iCs/>
          <w:sz w:val="24"/>
          <w:szCs w:val="24"/>
        </w:rPr>
      </w:pPr>
      <w:r w:rsidRPr="00354967">
        <w:rPr>
          <w:rFonts w:ascii="Segoe UI Light" w:eastAsia="Arial" w:hAnsi="Segoe UI Light" w:cs="Segoe UI Light"/>
          <w:bCs/>
          <w:iCs/>
          <w:sz w:val="24"/>
          <w:szCs w:val="24"/>
        </w:rPr>
        <w:t>The RWI scheme advocates that lessons should be delivered using the 5 Ps:</w:t>
      </w:r>
    </w:p>
    <w:p w14:paraId="55499609" w14:textId="77777777" w:rsidR="00354967" w:rsidRPr="00354967" w:rsidRDefault="00354967" w:rsidP="00354967">
      <w:pPr>
        <w:spacing w:line="351" w:lineRule="auto"/>
        <w:jc w:val="both"/>
        <w:rPr>
          <w:rFonts w:ascii="Segoe UI Light" w:eastAsia="Arial" w:hAnsi="Segoe UI Light" w:cs="Segoe UI Light"/>
          <w:bCs/>
          <w:iCs/>
          <w:sz w:val="24"/>
          <w:szCs w:val="24"/>
        </w:rPr>
      </w:pPr>
      <w:r w:rsidRPr="00354967">
        <w:rPr>
          <w:rFonts w:ascii="Segoe UI Light" w:eastAsia="Arial" w:hAnsi="Segoe UI Light" w:cs="Segoe UI Light"/>
          <w:bCs/>
          <w:iCs/>
          <w:sz w:val="24"/>
          <w:szCs w:val="24"/>
        </w:rPr>
        <w:t>•</w:t>
      </w:r>
      <w:r w:rsidRPr="00354967">
        <w:rPr>
          <w:rFonts w:ascii="Segoe UI Light" w:eastAsia="Arial" w:hAnsi="Segoe UI Light" w:cs="Segoe UI Light"/>
          <w:bCs/>
          <w:iCs/>
          <w:sz w:val="24"/>
          <w:szCs w:val="24"/>
        </w:rPr>
        <w:tab/>
        <w:t>Pace – good pace is essential to the lesson</w:t>
      </w:r>
    </w:p>
    <w:p w14:paraId="030DC664" w14:textId="77777777" w:rsidR="00354967" w:rsidRPr="00354967" w:rsidRDefault="00354967" w:rsidP="00354967">
      <w:pPr>
        <w:spacing w:line="351" w:lineRule="auto"/>
        <w:jc w:val="both"/>
        <w:rPr>
          <w:rFonts w:ascii="Segoe UI Light" w:eastAsia="Arial" w:hAnsi="Segoe UI Light" w:cs="Segoe UI Light"/>
          <w:bCs/>
          <w:iCs/>
          <w:sz w:val="24"/>
          <w:szCs w:val="24"/>
        </w:rPr>
      </w:pPr>
      <w:r w:rsidRPr="00354967">
        <w:rPr>
          <w:rFonts w:ascii="Segoe UI Light" w:eastAsia="Arial" w:hAnsi="Segoe UI Light" w:cs="Segoe UI Light"/>
          <w:bCs/>
          <w:iCs/>
          <w:sz w:val="24"/>
          <w:szCs w:val="24"/>
        </w:rPr>
        <w:t>•</w:t>
      </w:r>
      <w:r w:rsidRPr="00354967">
        <w:rPr>
          <w:rFonts w:ascii="Segoe UI Light" w:eastAsia="Arial" w:hAnsi="Segoe UI Light" w:cs="Segoe UI Light"/>
          <w:bCs/>
          <w:iCs/>
          <w:sz w:val="24"/>
          <w:szCs w:val="24"/>
        </w:rPr>
        <w:tab/>
        <w:t>Praise/Positive Teaching – children learn more effectively in a positive climate</w:t>
      </w:r>
    </w:p>
    <w:p w14:paraId="4280AC1E" w14:textId="77777777" w:rsidR="00354967" w:rsidRPr="00354967" w:rsidRDefault="00354967" w:rsidP="00354967">
      <w:pPr>
        <w:spacing w:line="351" w:lineRule="auto"/>
        <w:jc w:val="both"/>
        <w:rPr>
          <w:rFonts w:ascii="Segoe UI Light" w:eastAsia="Arial" w:hAnsi="Segoe UI Light" w:cs="Segoe UI Light"/>
          <w:bCs/>
          <w:iCs/>
          <w:sz w:val="24"/>
          <w:szCs w:val="24"/>
        </w:rPr>
      </w:pPr>
      <w:r w:rsidRPr="00354967">
        <w:rPr>
          <w:rFonts w:ascii="Segoe UI Light" w:eastAsia="Arial" w:hAnsi="Segoe UI Light" w:cs="Segoe UI Light"/>
          <w:bCs/>
          <w:iCs/>
          <w:sz w:val="24"/>
          <w:szCs w:val="24"/>
        </w:rPr>
        <w:t>•</w:t>
      </w:r>
      <w:r w:rsidRPr="00354967">
        <w:rPr>
          <w:rFonts w:ascii="Segoe UI Light" w:eastAsia="Arial" w:hAnsi="Segoe UI Light" w:cs="Segoe UI Light"/>
          <w:bCs/>
          <w:iCs/>
          <w:sz w:val="24"/>
          <w:szCs w:val="24"/>
        </w:rPr>
        <w:tab/>
        <w:t>Purpose – every part of the lesson has a specific purpose</w:t>
      </w:r>
    </w:p>
    <w:p w14:paraId="5D57C0CF" w14:textId="6B256E18" w:rsidR="00354967" w:rsidRPr="00354967" w:rsidRDefault="00354967" w:rsidP="00354967">
      <w:pPr>
        <w:spacing w:line="351" w:lineRule="auto"/>
        <w:jc w:val="both"/>
        <w:rPr>
          <w:rFonts w:ascii="Segoe UI Light" w:eastAsia="Arial" w:hAnsi="Segoe UI Light" w:cs="Segoe UI Light"/>
          <w:bCs/>
          <w:iCs/>
          <w:sz w:val="24"/>
          <w:szCs w:val="24"/>
        </w:rPr>
      </w:pPr>
      <w:r w:rsidRPr="00354967">
        <w:rPr>
          <w:rFonts w:ascii="Segoe UI Light" w:eastAsia="Arial" w:hAnsi="Segoe UI Light" w:cs="Segoe UI Light"/>
          <w:bCs/>
          <w:iCs/>
          <w:sz w:val="24"/>
          <w:szCs w:val="24"/>
        </w:rPr>
        <w:t>•</w:t>
      </w:r>
      <w:r w:rsidRPr="00354967">
        <w:rPr>
          <w:rFonts w:ascii="Segoe UI Light" w:eastAsia="Arial" w:hAnsi="Segoe UI Light" w:cs="Segoe UI Light"/>
          <w:bCs/>
          <w:iCs/>
          <w:sz w:val="24"/>
          <w:szCs w:val="24"/>
        </w:rPr>
        <w:tab/>
        <w:t xml:space="preserve">Participation - a strong feature of RWI lessons is partner work (based on research which states </w:t>
      </w:r>
      <w:r>
        <w:rPr>
          <w:rFonts w:ascii="Segoe UI Light" w:eastAsia="Arial" w:hAnsi="Segoe UI Light" w:cs="Segoe UI Light"/>
          <w:bCs/>
          <w:iCs/>
          <w:sz w:val="24"/>
          <w:szCs w:val="24"/>
        </w:rPr>
        <w:t xml:space="preserve">   </w:t>
      </w:r>
      <w:r w:rsidRPr="00354967">
        <w:rPr>
          <w:rFonts w:ascii="Segoe UI Light" w:eastAsia="Arial" w:hAnsi="Segoe UI Light" w:cs="Segoe UI Light"/>
          <w:bCs/>
          <w:iCs/>
          <w:sz w:val="24"/>
          <w:szCs w:val="24"/>
        </w:rPr>
        <w:t>that we learn 70% of what we talk about with our partner)</w:t>
      </w:r>
    </w:p>
    <w:p w14:paraId="1E77B20B" w14:textId="0A8CA1BD" w:rsidR="00055F67" w:rsidRPr="009D66FB" w:rsidRDefault="00354967" w:rsidP="00354967">
      <w:pPr>
        <w:spacing w:line="351" w:lineRule="auto"/>
        <w:jc w:val="both"/>
        <w:rPr>
          <w:rFonts w:ascii="Segoe UI Light" w:eastAsia="Arial" w:hAnsi="Segoe UI Light" w:cs="Segoe UI Light"/>
          <w:bCs/>
          <w:iCs/>
          <w:sz w:val="24"/>
          <w:szCs w:val="24"/>
        </w:rPr>
      </w:pPr>
      <w:r w:rsidRPr="00354967">
        <w:rPr>
          <w:rFonts w:ascii="Segoe UI Light" w:eastAsia="Arial" w:hAnsi="Segoe UI Light" w:cs="Segoe UI Light"/>
          <w:bCs/>
          <w:iCs/>
          <w:sz w:val="24"/>
          <w:szCs w:val="24"/>
        </w:rPr>
        <w:t>•</w:t>
      </w:r>
      <w:r w:rsidRPr="00354967">
        <w:rPr>
          <w:rFonts w:ascii="Segoe UI Light" w:eastAsia="Arial" w:hAnsi="Segoe UI Light" w:cs="Segoe UI Light"/>
          <w:bCs/>
          <w:iCs/>
          <w:sz w:val="24"/>
          <w:szCs w:val="24"/>
        </w:rPr>
        <w:tab/>
        <w:t>Passion – this is a very prescriptive programme. It is the energy, enthusiasm and passion that group leaders put into the lesson that bring the teaching and learning to life!</w:t>
      </w:r>
    </w:p>
    <w:p w14:paraId="32C1DD59" w14:textId="77777777" w:rsidR="007C5BE7" w:rsidRDefault="007C5BE7" w:rsidP="00287CAA">
      <w:pPr>
        <w:spacing w:line="0" w:lineRule="atLeast"/>
        <w:jc w:val="both"/>
        <w:rPr>
          <w:rFonts w:ascii="Segoe UI Light" w:eastAsia="Arial" w:hAnsi="Segoe UI Light" w:cs="Segoe UI Light"/>
          <w:bCs/>
          <w:iCs/>
          <w:sz w:val="24"/>
          <w:szCs w:val="24"/>
        </w:rPr>
      </w:pPr>
      <w:bookmarkStart w:id="1" w:name="_GoBack"/>
      <w:bookmarkEnd w:id="1"/>
    </w:p>
    <w:p w14:paraId="70F60CC3" w14:textId="106CA350" w:rsidR="00055F67" w:rsidRPr="009D66FB" w:rsidRDefault="009D66FB" w:rsidP="00C05CEA">
      <w:pPr>
        <w:spacing w:line="0" w:lineRule="atLeast"/>
        <w:ind w:left="160"/>
        <w:jc w:val="both"/>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 </w:t>
      </w:r>
      <w:r w:rsidR="00055F67" w:rsidRPr="009D66FB">
        <w:rPr>
          <w:rFonts w:ascii="Segoe UI Light" w:eastAsia="Arial" w:hAnsi="Segoe UI Light" w:cs="Segoe UI Light"/>
          <w:bCs/>
          <w:iCs/>
          <w:sz w:val="24"/>
          <w:szCs w:val="24"/>
        </w:rPr>
        <w:t>The Read Write Inc curriculum will teach children to:</w:t>
      </w:r>
    </w:p>
    <w:p w14:paraId="2A547A98" w14:textId="77777777" w:rsidR="00055F67" w:rsidRPr="009D66FB" w:rsidRDefault="00BD40B6" w:rsidP="00C05CEA">
      <w:pPr>
        <w:numPr>
          <w:ilvl w:val="0"/>
          <w:numId w:val="6"/>
        </w:numPr>
        <w:tabs>
          <w:tab w:val="left" w:pos="880"/>
        </w:tabs>
        <w:spacing w:after="0" w:line="0" w:lineRule="atLeast"/>
        <w:ind w:left="880" w:hanging="350"/>
        <w:jc w:val="both"/>
        <w:rPr>
          <w:rFonts w:ascii="Segoe UI Light" w:eastAsia="Symbol" w:hAnsi="Segoe UI Light" w:cs="Segoe UI Light"/>
          <w:bCs/>
          <w:iCs/>
          <w:sz w:val="24"/>
          <w:szCs w:val="24"/>
        </w:rPr>
      </w:pPr>
      <w:r w:rsidRPr="009D66FB">
        <w:rPr>
          <w:rFonts w:ascii="Segoe UI Light" w:eastAsia="Arial" w:hAnsi="Segoe UI Light" w:cs="Segoe UI Light"/>
          <w:bCs/>
          <w:iCs/>
          <w:sz w:val="24"/>
          <w:szCs w:val="24"/>
        </w:rPr>
        <w:t>Apply</w:t>
      </w:r>
      <w:r w:rsidR="00055F67" w:rsidRPr="009D66FB">
        <w:rPr>
          <w:rFonts w:ascii="Segoe UI Light" w:eastAsia="Arial" w:hAnsi="Segoe UI Light" w:cs="Segoe UI Light"/>
          <w:bCs/>
          <w:iCs/>
          <w:sz w:val="24"/>
          <w:szCs w:val="24"/>
        </w:rPr>
        <w:t xml:space="preserve"> the skill of blending phonemes to read words.</w:t>
      </w:r>
    </w:p>
    <w:p w14:paraId="05EFE679" w14:textId="77777777" w:rsidR="00055F67" w:rsidRPr="009D66FB" w:rsidRDefault="00055F67" w:rsidP="00C05CEA">
      <w:pPr>
        <w:spacing w:line="56" w:lineRule="exact"/>
        <w:jc w:val="both"/>
        <w:rPr>
          <w:rFonts w:ascii="Segoe UI Light" w:eastAsia="Symbol" w:hAnsi="Segoe UI Light" w:cs="Segoe UI Light"/>
          <w:bCs/>
          <w:iCs/>
          <w:sz w:val="24"/>
          <w:szCs w:val="24"/>
        </w:rPr>
      </w:pPr>
    </w:p>
    <w:p w14:paraId="5F696DD9" w14:textId="77777777" w:rsidR="00055F67" w:rsidRPr="009D66FB" w:rsidRDefault="00BD40B6" w:rsidP="00C05CEA">
      <w:pPr>
        <w:numPr>
          <w:ilvl w:val="0"/>
          <w:numId w:val="6"/>
        </w:numPr>
        <w:tabs>
          <w:tab w:val="left" w:pos="880"/>
        </w:tabs>
        <w:spacing w:after="0" w:line="0" w:lineRule="atLeast"/>
        <w:ind w:left="880" w:hanging="350"/>
        <w:jc w:val="both"/>
        <w:rPr>
          <w:rFonts w:ascii="Segoe UI Light" w:eastAsia="Symbol" w:hAnsi="Segoe UI Light" w:cs="Segoe UI Light"/>
          <w:bCs/>
          <w:iCs/>
          <w:sz w:val="24"/>
          <w:szCs w:val="24"/>
        </w:rPr>
      </w:pPr>
      <w:r w:rsidRPr="009D66FB">
        <w:rPr>
          <w:rFonts w:ascii="Segoe UI Light" w:eastAsia="Arial" w:hAnsi="Segoe UI Light" w:cs="Segoe UI Light"/>
          <w:bCs/>
          <w:iCs/>
          <w:sz w:val="24"/>
          <w:szCs w:val="24"/>
        </w:rPr>
        <w:t>Segment</w:t>
      </w:r>
      <w:r w:rsidR="00055F67" w:rsidRPr="009D66FB">
        <w:rPr>
          <w:rFonts w:ascii="Segoe UI Light" w:eastAsia="Arial" w:hAnsi="Segoe UI Light" w:cs="Segoe UI Light"/>
          <w:bCs/>
          <w:iCs/>
          <w:sz w:val="24"/>
          <w:szCs w:val="24"/>
        </w:rPr>
        <w:t xml:space="preserve"> words in their constituent phonemes in order to spell words.</w:t>
      </w:r>
    </w:p>
    <w:p w14:paraId="6AA7F904" w14:textId="77777777" w:rsidR="00055F67" w:rsidRPr="009D66FB" w:rsidRDefault="00055F67" w:rsidP="00C05CEA">
      <w:pPr>
        <w:spacing w:line="4" w:lineRule="exact"/>
        <w:jc w:val="both"/>
        <w:rPr>
          <w:rFonts w:ascii="Segoe UI Light" w:eastAsia="Symbol" w:hAnsi="Segoe UI Light" w:cs="Segoe UI Light"/>
          <w:bCs/>
          <w:iCs/>
          <w:sz w:val="24"/>
          <w:szCs w:val="24"/>
        </w:rPr>
      </w:pPr>
    </w:p>
    <w:p w14:paraId="490910D4" w14:textId="77777777" w:rsidR="00055F67" w:rsidRPr="009D66FB" w:rsidRDefault="00BD40B6" w:rsidP="00C05CEA">
      <w:pPr>
        <w:numPr>
          <w:ilvl w:val="0"/>
          <w:numId w:val="6"/>
        </w:numPr>
        <w:tabs>
          <w:tab w:val="left" w:pos="880"/>
        </w:tabs>
        <w:spacing w:after="0" w:line="0" w:lineRule="atLeast"/>
        <w:ind w:left="880" w:hanging="350"/>
        <w:jc w:val="both"/>
        <w:rPr>
          <w:rFonts w:ascii="Segoe UI Light" w:eastAsia="Symbol" w:hAnsi="Segoe UI Light" w:cs="Segoe UI Light"/>
          <w:bCs/>
          <w:iCs/>
          <w:sz w:val="24"/>
          <w:szCs w:val="24"/>
        </w:rPr>
      </w:pPr>
      <w:r w:rsidRPr="009D66FB">
        <w:rPr>
          <w:rFonts w:ascii="Segoe UI Light" w:eastAsia="Arial" w:hAnsi="Segoe UI Light" w:cs="Segoe UI Light"/>
          <w:bCs/>
          <w:iCs/>
          <w:sz w:val="24"/>
          <w:szCs w:val="24"/>
        </w:rPr>
        <w:t>L</w:t>
      </w:r>
      <w:r w:rsidR="00055F67" w:rsidRPr="009D66FB">
        <w:rPr>
          <w:rFonts w:ascii="Segoe UI Light" w:eastAsia="Arial" w:hAnsi="Segoe UI Light" w:cs="Segoe UI Light"/>
          <w:bCs/>
          <w:iCs/>
          <w:sz w:val="24"/>
          <w:szCs w:val="24"/>
        </w:rPr>
        <w:t>earn that blending and segmenting words are reversible processes</w:t>
      </w:r>
    </w:p>
    <w:p w14:paraId="7BD770F3" w14:textId="77777777" w:rsidR="00055F67" w:rsidRPr="009D66FB" w:rsidRDefault="00055F67" w:rsidP="00C05CEA">
      <w:pPr>
        <w:spacing w:line="4" w:lineRule="exact"/>
        <w:jc w:val="both"/>
        <w:rPr>
          <w:rFonts w:ascii="Segoe UI Light" w:eastAsia="Symbol" w:hAnsi="Segoe UI Light" w:cs="Segoe UI Light"/>
          <w:bCs/>
          <w:iCs/>
          <w:sz w:val="24"/>
          <w:szCs w:val="24"/>
        </w:rPr>
      </w:pPr>
    </w:p>
    <w:p w14:paraId="1315159D" w14:textId="77777777" w:rsidR="00055F67" w:rsidRPr="009D66FB" w:rsidRDefault="00BD40B6" w:rsidP="00C05CEA">
      <w:pPr>
        <w:numPr>
          <w:ilvl w:val="0"/>
          <w:numId w:val="6"/>
        </w:numPr>
        <w:tabs>
          <w:tab w:val="left" w:pos="880"/>
        </w:tabs>
        <w:spacing w:after="0" w:line="0" w:lineRule="atLeast"/>
        <w:ind w:left="880" w:hanging="350"/>
        <w:jc w:val="both"/>
        <w:rPr>
          <w:rFonts w:ascii="Segoe UI Light" w:eastAsia="Symbol" w:hAnsi="Segoe UI Light" w:cs="Segoe UI Light"/>
          <w:bCs/>
          <w:iCs/>
          <w:sz w:val="24"/>
          <w:szCs w:val="24"/>
        </w:rPr>
      </w:pPr>
      <w:r w:rsidRPr="009D66FB">
        <w:rPr>
          <w:rFonts w:ascii="Segoe UI Light" w:eastAsia="Arial" w:hAnsi="Segoe UI Light" w:cs="Segoe UI Light"/>
          <w:bCs/>
          <w:iCs/>
          <w:sz w:val="24"/>
          <w:szCs w:val="24"/>
        </w:rPr>
        <w:t>Read</w:t>
      </w:r>
      <w:r w:rsidR="00055F67" w:rsidRPr="009D66FB">
        <w:rPr>
          <w:rFonts w:ascii="Segoe UI Light" w:eastAsia="Arial" w:hAnsi="Segoe UI Light" w:cs="Segoe UI Light"/>
          <w:bCs/>
          <w:iCs/>
          <w:sz w:val="24"/>
          <w:szCs w:val="24"/>
        </w:rPr>
        <w:t xml:space="preserve"> high frequency words that do not conform to regular phonic patterns.</w:t>
      </w:r>
    </w:p>
    <w:p w14:paraId="2AEADAEA" w14:textId="77777777" w:rsidR="00055F67" w:rsidRPr="009D66FB" w:rsidRDefault="00055F67" w:rsidP="00C05CEA">
      <w:pPr>
        <w:spacing w:line="8" w:lineRule="exact"/>
        <w:jc w:val="both"/>
        <w:rPr>
          <w:rFonts w:ascii="Segoe UI Light" w:eastAsia="Symbol" w:hAnsi="Segoe UI Light" w:cs="Segoe UI Light"/>
          <w:bCs/>
          <w:iCs/>
          <w:sz w:val="24"/>
          <w:szCs w:val="24"/>
        </w:rPr>
      </w:pPr>
    </w:p>
    <w:p w14:paraId="0EDD034D" w14:textId="77777777" w:rsidR="00055F67" w:rsidRPr="009D66FB" w:rsidRDefault="00BD40B6" w:rsidP="00C05CEA">
      <w:pPr>
        <w:numPr>
          <w:ilvl w:val="0"/>
          <w:numId w:val="6"/>
        </w:numPr>
        <w:tabs>
          <w:tab w:val="left" w:pos="880"/>
        </w:tabs>
        <w:spacing w:after="0" w:line="0" w:lineRule="atLeast"/>
        <w:ind w:left="880" w:hanging="350"/>
        <w:jc w:val="both"/>
        <w:rPr>
          <w:rFonts w:ascii="Segoe UI Light" w:eastAsia="Symbol" w:hAnsi="Segoe UI Light" w:cs="Segoe UI Light"/>
          <w:bCs/>
          <w:iCs/>
          <w:sz w:val="24"/>
          <w:szCs w:val="24"/>
        </w:rPr>
      </w:pPr>
      <w:r w:rsidRPr="009D66FB">
        <w:rPr>
          <w:rFonts w:ascii="Segoe UI Light" w:eastAsia="Arial" w:hAnsi="Segoe UI Light" w:cs="Segoe UI Light"/>
          <w:bCs/>
          <w:iCs/>
          <w:sz w:val="24"/>
          <w:szCs w:val="24"/>
        </w:rPr>
        <w:t>Read</w:t>
      </w:r>
      <w:r w:rsidR="00055F67" w:rsidRPr="009D66FB">
        <w:rPr>
          <w:rFonts w:ascii="Segoe UI Light" w:eastAsia="Arial" w:hAnsi="Segoe UI Light" w:cs="Segoe UI Light"/>
          <w:bCs/>
          <w:iCs/>
          <w:sz w:val="24"/>
          <w:szCs w:val="24"/>
        </w:rPr>
        <w:t xml:space="preserve"> texts and words that are within their phonic capabilities as early as possible.</w:t>
      </w:r>
    </w:p>
    <w:p w14:paraId="4FD44E9A" w14:textId="77777777" w:rsidR="00055F67" w:rsidRPr="009D66FB" w:rsidRDefault="00055F67" w:rsidP="00C05CEA">
      <w:pPr>
        <w:spacing w:line="4" w:lineRule="exact"/>
        <w:jc w:val="both"/>
        <w:rPr>
          <w:rFonts w:ascii="Segoe UI Light" w:eastAsia="Symbol" w:hAnsi="Segoe UI Light" w:cs="Segoe UI Light"/>
          <w:bCs/>
          <w:iCs/>
          <w:sz w:val="24"/>
          <w:szCs w:val="24"/>
        </w:rPr>
      </w:pPr>
    </w:p>
    <w:p w14:paraId="6075B907" w14:textId="77777777" w:rsidR="00055F67" w:rsidRPr="0034572B" w:rsidRDefault="00BD40B6" w:rsidP="00C05CEA">
      <w:pPr>
        <w:numPr>
          <w:ilvl w:val="0"/>
          <w:numId w:val="6"/>
        </w:numPr>
        <w:tabs>
          <w:tab w:val="left" w:pos="880"/>
        </w:tabs>
        <w:spacing w:after="0" w:line="0" w:lineRule="atLeast"/>
        <w:ind w:left="880" w:hanging="350"/>
        <w:jc w:val="both"/>
        <w:rPr>
          <w:rFonts w:ascii="Segoe UI Light" w:eastAsia="Symbol" w:hAnsi="Segoe UI Light" w:cs="Segoe UI Light"/>
          <w:bCs/>
          <w:iCs/>
          <w:sz w:val="24"/>
          <w:szCs w:val="24"/>
        </w:rPr>
      </w:pPr>
      <w:r w:rsidRPr="009D66FB">
        <w:rPr>
          <w:rFonts w:ascii="Segoe UI Light" w:eastAsia="Arial" w:hAnsi="Segoe UI Light" w:cs="Segoe UI Light"/>
          <w:bCs/>
          <w:iCs/>
          <w:sz w:val="24"/>
          <w:szCs w:val="24"/>
        </w:rPr>
        <w:t>S</w:t>
      </w:r>
      <w:r w:rsidR="00055F67" w:rsidRPr="009D66FB">
        <w:rPr>
          <w:rFonts w:ascii="Segoe UI Light" w:eastAsia="Arial" w:hAnsi="Segoe UI Light" w:cs="Segoe UI Light"/>
          <w:bCs/>
          <w:iCs/>
          <w:sz w:val="24"/>
          <w:szCs w:val="24"/>
        </w:rPr>
        <w:t>pell effortlessly so that all their resources can be directed towards composing their writing.</w:t>
      </w:r>
    </w:p>
    <w:p w14:paraId="2CDC29F0" w14:textId="77777777" w:rsidR="0034572B" w:rsidRDefault="0034572B" w:rsidP="0034572B">
      <w:pPr>
        <w:tabs>
          <w:tab w:val="left" w:pos="880"/>
        </w:tabs>
        <w:spacing w:after="0" w:line="0" w:lineRule="atLeast"/>
        <w:jc w:val="both"/>
        <w:rPr>
          <w:rFonts w:ascii="Segoe UI Light" w:eastAsia="Arial" w:hAnsi="Segoe UI Light" w:cs="Segoe UI Light"/>
          <w:bCs/>
          <w:iCs/>
          <w:sz w:val="24"/>
          <w:szCs w:val="24"/>
        </w:rPr>
      </w:pPr>
    </w:p>
    <w:p w14:paraId="135BAE74" w14:textId="77777777" w:rsidR="0034572B" w:rsidRDefault="0034572B" w:rsidP="0034572B">
      <w:pPr>
        <w:tabs>
          <w:tab w:val="left" w:pos="880"/>
        </w:tabs>
        <w:spacing w:after="0" w:line="0" w:lineRule="atLeast"/>
        <w:jc w:val="both"/>
        <w:rPr>
          <w:rFonts w:ascii="Segoe UI Light" w:eastAsia="Arial" w:hAnsi="Segoe UI Light" w:cs="Segoe UI Light"/>
          <w:bCs/>
          <w:iCs/>
          <w:sz w:val="24"/>
          <w:szCs w:val="24"/>
        </w:rPr>
      </w:pPr>
    </w:p>
    <w:p w14:paraId="6D3C7EB1" w14:textId="77777777" w:rsidR="00055F67" w:rsidRPr="00E901B7" w:rsidRDefault="00055F67" w:rsidP="00C05CEA">
      <w:pPr>
        <w:spacing w:line="360" w:lineRule="auto"/>
        <w:jc w:val="both"/>
        <w:rPr>
          <w:rFonts w:ascii="Segoe UI Light" w:eastAsia="Arial" w:hAnsi="Segoe UI Light" w:cs="Segoe UI Light"/>
          <w:bCs/>
          <w:iCs/>
          <w:sz w:val="24"/>
          <w:szCs w:val="24"/>
        </w:rPr>
      </w:pPr>
      <w:bookmarkStart w:id="2" w:name="page3"/>
      <w:bookmarkEnd w:id="2"/>
      <w:r w:rsidRPr="00E901B7">
        <w:rPr>
          <w:rFonts w:ascii="Segoe UI Light" w:eastAsia="Arial" w:hAnsi="Segoe UI Light" w:cs="Segoe UI Light"/>
          <w:bCs/>
          <w:iCs/>
          <w:sz w:val="24"/>
          <w:szCs w:val="24"/>
        </w:rPr>
        <w:t>Teaching of Read Write Inc will:</w:t>
      </w:r>
    </w:p>
    <w:p w14:paraId="44D54A08" w14:textId="77777777" w:rsidR="00055F67" w:rsidRPr="00E901B7" w:rsidRDefault="00055F67" w:rsidP="00C05CEA">
      <w:pPr>
        <w:numPr>
          <w:ilvl w:val="0"/>
          <w:numId w:val="7"/>
        </w:numPr>
        <w:tabs>
          <w:tab w:val="left" w:pos="820"/>
        </w:tabs>
        <w:spacing w:after="0" w:line="360" w:lineRule="auto"/>
        <w:ind w:left="820" w:right="80" w:hanging="362"/>
        <w:jc w:val="both"/>
        <w:rPr>
          <w:rFonts w:ascii="Segoe UI Light" w:eastAsia="Symbol" w:hAnsi="Segoe UI Light" w:cs="Segoe UI Light"/>
          <w:bCs/>
          <w:iCs/>
          <w:sz w:val="24"/>
          <w:szCs w:val="24"/>
        </w:rPr>
      </w:pPr>
      <w:r w:rsidRPr="00E901B7">
        <w:rPr>
          <w:rFonts w:ascii="Segoe UI Light" w:eastAsia="Arial" w:hAnsi="Segoe UI Light" w:cs="Segoe UI Light"/>
          <w:bCs/>
          <w:iCs/>
          <w:sz w:val="24"/>
          <w:szCs w:val="24"/>
        </w:rPr>
        <w:t>be pitched at the correct level for each child, ensuring every child is sufficiently challenged while able to make clear progress;</w:t>
      </w:r>
    </w:p>
    <w:p w14:paraId="4585E6F4" w14:textId="77777777" w:rsidR="00BD40B6" w:rsidRPr="00E901B7" w:rsidRDefault="00055F67" w:rsidP="00C05CEA">
      <w:pPr>
        <w:numPr>
          <w:ilvl w:val="0"/>
          <w:numId w:val="7"/>
        </w:numPr>
        <w:tabs>
          <w:tab w:val="left" w:pos="820"/>
        </w:tabs>
        <w:spacing w:after="0" w:line="360" w:lineRule="auto"/>
        <w:ind w:left="820" w:hanging="362"/>
        <w:jc w:val="both"/>
        <w:rPr>
          <w:rFonts w:ascii="Segoe UI Light" w:eastAsia="Symbol" w:hAnsi="Segoe UI Light" w:cs="Segoe UI Light"/>
          <w:bCs/>
          <w:iCs/>
          <w:sz w:val="24"/>
          <w:szCs w:val="24"/>
        </w:rPr>
      </w:pPr>
      <w:r w:rsidRPr="00E901B7">
        <w:rPr>
          <w:rFonts w:ascii="Segoe UI Light" w:eastAsia="Arial" w:hAnsi="Segoe UI Light" w:cs="Segoe UI Light"/>
          <w:bCs/>
          <w:iCs/>
          <w:sz w:val="24"/>
          <w:szCs w:val="24"/>
        </w:rPr>
        <w:t xml:space="preserve">excite and stimulate children through active learning in which they </w:t>
      </w:r>
      <w:r w:rsidR="00BD40B6" w:rsidRPr="00E901B7">
        <w:rPr>
          <w:rFonts w:ascii="Segoe UI Light" w:eastAsia="Arial" w:hAnsi="Segoe UI Light" w:cs="Segoe UI Light"/>
          <w:bCs/>
          <w:iCs/>
          <w:sz w:val="24"/>
          <w:szCs w:val="24"/>
        </w:rPr>
        <w:t>enjoy achieving and progressin</w:t>
      </w:r>
      <w:r w:rsidR="00E14B96" w:rsidRPr="00E901B7">
        <w:rPr>
          <w:rFonts w:ascii="Segoe UI Light" w:eastAsia="Arial" w:hAnsi="Segoe UI Light" w:cs="Segoe UI Light"/>
          <w:bCs/>
          <w:iCs/>
          <w:sz w:val="24"/>
          <w:szCs w:val="24"/>
        </w:rPr>
        <w:t>g</w:t>
      </w:r>
    </w:p>
    <w:p w14:paraId="3CF9F482" w14:textId="77777777" w:rsidR="00055F67" w:rsidRPr="00E901B7" w:rsidRDefault="00055F67" w:rsidP="00C05CEA">
      <w:pPr>
        <w:numPr>
          <w:ilvl w:val="0"/>
          <w:numId w:val="7"/>
        </w:numPr>
        <w:tabs>
          <w:tab w:val="left" w:pos="820"/>
        </w:tabs>
        <w:spacing w:after="0" w:line="360" w:lineRule="auto"/>
        <w:ind w:left="820" w:hanging="362"/>
        <w:jc w:val="both"/>
        <w:rPr>
          <w:rFonts w:ascii="Segoe UI Light" w:eastAsia="Symbol" w:hAnsi="Segoe UI Light" w:cs="Segoe UI Light"/>
          <w:bCs/>
          <w:iCs/>
          <w:sz w:val="24"/>
          <w:szCs w:val="24"/>
        </w:rPr>
      </w:pPr>
      <w:r w:rsidRPr="00E901B7">
        <w:rPr>
          <w:rFonts w:ascii="Segoe UI Light" w:eastAsia="Arial" w:hAnsi="Segoe UI Light" w:cs="Segoe UI Light"/>
          <w:bCs/>
          <w:iCs/>
          <w:sz w:val="24"/>
          <w:szCs w:val="24"/>
        </w:rPr>
        <w:t>uses phonics, reading and writing skills together to connect and support each of these aspects;</w:t>
      </w:r>
    </w:p>
    <w:p w14:paraId="5C25FF35" w14:textId="77777777" w:rsidR="00055F67" w:rsidRPr="00E901B7" w:rsidRDefault="00055F67" w:rsidP="00C05CEA">
      <w:pPr>
        <w:numPr>
          <w:ilvl w:val="0"/>
          <w:numId w:val="7"/>
        </w:numPr>
        <w:tabs>
          <w:tab w:val="left" w:pos="820"/>
        </w:tabs>
        <w:spacing w:after="0" w:line="360" w:lineRule="auto"/>
        <w:ind w:left="820" w:hanging="362"/>
        <w:jc w:val="both"/>
        <w:rPr>
          <w:rFonts w:ascii="Segoe UI Light" w:eastAsia="Symbol" w:hAnsi="Segoe UI Light" w:cs="Segoe UI Light"/>
          <w:bCs/>
          <w:iCs/>
          <w:sz w:val="24"/>
          <w:szCs w:val="24"/>
        </w:rPr>
      </w:pPr>
      <w:r w:rsidRPr="00E901B7">
        <w:rPr>
          <w:rFonts w:ascii="Segoe UI Light" w:eastAsia="Arial" w:hAnsi="Segoe UI Light" w:cs="Segoe UI Light"/>
          <w:bCs/>
          <w:iCs/>
          <w:sz w:val="24"/>
          <w:szCs w:val="24"/>
        </w:rPr>
        <w:t>encourages consistency of teaching and learning across the school in this area;</w:t>
      </w:r>
    </w:p>
    <w:p w14:paraId="38BC883E" w14:textId="77777777" w:rsidR="00055F67" w:rsidRPr="00E901B7" w:rsidRDefault="00055F67" w:rsidP="00C05CEA">
      <w:pPr>
        <w:numPr>
          <w:ilvl w:val="0"/>
          <w:numId w:val="7"/>
        </w:numPr>
        <w:tabs>
          <w:tab w:val="left" w:pos="820"/>
        </w:tabs>
        <w:spacing w:after="0" w:line="360" w:lineRule="auto"/>
        <w:ind w:left="820" w:right="100" w:hanging="362"/>
        <w:jc w:val="both"/>
        <w:rPr>
          <w:rFonts w:ascii="Segoe UI Light" w:eastAsia="Symbol" w:hAnsi="Segoe UI Light" w:cs="Segoe UI Light"/>
          <w:bCs/>
          <w:iCs/>
          <w:sz w:val="24"/>
          <w:szCs w:val="24"/>
        </w:rPr>
      </w:pPr>
      <w:r w:rsidRPr="00E901B7">
        <w:rPr>
          <w:rFonts w:ascii="Segoe UI Light" w:eastAsia="Arial" w:hAnsi="Segoe UI Light" w:cs="Segoe UI Light"/>
          <w:bCs/>
          <w:iCs/>
          <w:sz w:val="24"/>
          <w:szCs w:val="24"/>
        </w:rPr>
        <w:t>accelerates children’s literacy learning leading to improvements in attainment, both in relation to the Phonics Screening Check and throughout the school.</w:t>
      </w:r>
    </w:p>
    <w:p w14:paraId="33C39342" w14:textId="77777777" w:rsidR="00055F67" w:rsidRPr="00055F67" w:rsidRDefault="00055F67" w:rsidP="00055F67">
      <w:pPr>
        <w:spacing w:line="20" w:lineRule="exact"/>
        <w:rPr>
          <w:rFonts w:ascii="Comic Sans MS" w:eastAsia="Times New Roman" w:hAnsi="Comic Sans MS"/>
          <w:sz w:val="24"/>
          <w:szCs w:val="24"/>
        </w:rPr>
      </w:pPr>
    </w:p>
    <w:p w14:paraId="70F5118E" w14:textId="77777777" w:rsidR="00055F67" w:rsidRPr="00055F67" w:rsidRDefault="00055F67" w:rsidP="00055F67">
      <w:pPr>
        <w:spacing w:line="351" w:lineRule="exact"/>
        <w:rPr>
          <w:rFonts w:ascii="Comic Sans MS" w:eastAsia="Times New Roman" w:hAnsi="Comic Sans MS"/>
          <w:sz w:val="24"/>
          <w:szCs w:val="24"/>
        </w:rPr>
      </w:pPr>
    </w:p>
    <w:p w14:paraId="04AF78D7" w14:textId="0646DB1C" w:rsidR="00055F67" w:rsidRPr="00A316D1" w:rsidRDefault="00BD40B6" w:rsidP="00055F67">
      <w:pPr>
        <w:tabs>
          <w:tab w:val="left" w:pos="860"/>
        </w:tabs>
        <w:spacing w:line="0" w:lineRule="atLeast"/>
        <w:rPr>
          <w:rFonts w:ascii="Comic Sans MS" w:eastAsia="Symbol" w:hAnsi="Comic Sans MS"/>
          <w:noProof/>
          <w:sz w:val="24"/>
          <w:szCs w:val="24"/>
          <w:lang w:eastAsia="en-GB"/>
        </w:rPr>
      </w:pPr>
      <w:r w:rsidRPr="00055F67">
        <w:rPr>
          <w:rFonts w:ascii="Comic Sans MS" w:eastAsia="Symbol" w:hAnsi="Comic Sans MS"/>
          <w:noProof/>
          <w:sz w:val="24"/>
          <w:szCs w:val="24"/>
          <w:lang w:eastAsia="en-GB"/>
        </w:rPr>
        <w:drawing>
          <wp:anchor distT="0" distB="0" distL="114300" distR="114300" simplePos="0" relativeHeight="251663360" behindDoc="1" locked="0" layoutInCell="1" allowOverlap="1" wp14:anchorId="09D88250" wp14:editId="5F8E257D">
            <wp:simplePos x="0" y="0"/>
            <wp:positionH relativeFrom="column">
              <wp:posOffset>108585</wp:posOffset>
            </wp:positionH>
            <wp:positionV relativeFrom="paragraph">
              <wp:posOffset>10795</wp:posOffset>
            </wp:positionV>
            <wp:extent cx="6605270" cy="28638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270" cy="286385"/>
                    </a:xfrm>
                    <a:prstGeom prst="rect">
                      <a:avLst/>
                    </a:prstGeom>
                    <a:noFill/>
                  </pic:spPr>
                </pic:pic>
              </a:graphicData>
            </a:graphic>
            <wp14:sizeRelH relativeFrom="page">
              <wp14:pctWidth>0</wp14:pctWidth>
            </wp14:sizeRelH>
            <wp14:sizeRelV relativeFrom="page">
              <wp14:pctHeight>0</wp14:pctHeight>
            </wp14:sizeRelV>
          </wp:anchor>
        </w:drawing>
      </w:r>
      <w:r w:rsidR="00A316D1">
        <w:rPr>
          <w:rFonts w:ascii="Comic Sans MS" w:eastAsia="Arial" w:hAnsi="Comic Sans MS"/>
          <w:b/>
          <w:i/>
          <w:sz w:val="24"/>
          <w:szCs w:val="24"/>
        </w:rPr>
        <w:t xml:space="preserve">  </w:t>
      </w:r>
      <w:r w:rsidR="00055F67" w:rsidRPr="00055F67">
        <w:rPr>
          <w:rFonts w:ascii="Comic Sans MS" w:eastAsia="Arial" w:hAnsi="Comic Sans MS"/>
          <w:b/>
          <w:i/>
          <w:sz w:val="24"/>
          <w:szCs w:val="24"/>
        </w:rPr>
        <w:t xml:space="preserve"> </w:t>
      </w:r>
      <w:r w:rsidR="00055F67" w:rsidRPr="00E901B7">
        <w:rPr>
          <w:rFonts w:ascii="Segoe UI Light" w:eastAsia="Arial" w:hAnsi="Segoe UI Light" w:cs="Segoe UI Light"/>
          <w:bCs/>
          <w:iCs/>
          <w:sz w:val="24"/>
          <w:szCs w:val="24"/>
        </w:rPr>
        <w:t>P</w:t>
      </w:r>
      <w:r w:rsidR="00E901B7">
        <w:rPr>
          <w:rFonts w:ascii="Segoe UI Light" w:eastAsia="Arial" w:hAnsi="Segoe UI Light" w:cs="Segoe UI Light"/>
          <w:bCs/>
          <w:iCs/>
          <w:sz w:val="24"/>
          <w:szCs w:val="24"/>
        </w:rPr>
        <w:t xml:space="preserve">lanning </w:t>
      </w:r>
    </w:p>
    <w:p w14:paraId="5ABB7425" w14:textId="77777777" w:rsidR="00055F67" w:rsidRPr="00E901B7" w:rsidRDefault="00055F67" w:rsidP="00055F67">
      <w:pPr>
        <w:spacing w:line="128" w:lineRule="exact"/>
        <w:rPr>
          <w:rFonts w:ascii="Segoe UI Light" w:eastAsia="Times New Roman" w:hAnsi="Segoe UI Light" w:cs="Segoe UI Light"/>
          <w:bCs/>
          <w:iCs/>
          <w:sz w:val="24"/>
          <w:szCs w:val="24"/>
        </w:rPr>
      </w:pPr>
    </w:p>
    <w:p w14:paraId="64639771" w14:textId="014B83E1" w:rsidR="00055F67" w:rsidRPr="00E901B7" w:rsidRDefault="00055F67" w:rsidP="00C05CEA">
      <w:pPr>
        <w:spacing w:line="363" w:lineRule="auto"/>
        <w:ind w:left="160" w:right="280"/>
        <w:jc w:val="both"/>
        <w:rPr>
          <w:rFonts w:ascii="Segoe UI Light" w:eastAsia="Arial" w:hAnsi="Segoe UI Light" w:cs="Segoe UI Light"/>
          <w:bCs/>
          <w:iCs/>
          <w:sz w:val="24"/>
          <w:szCs w:val="24"/>
        </w:rPr>
      </w:pPr>
      <w:r w:rsidRPr="00E901B7">
        <w:rPr>
          <w:rFonts w:ascii="Segoe UI Light" w:eastAsia="Arial" w:hAnsi="Segoe UI Light" w:cs="Segoe UI Light"/>
          <w:bCs/>
          <w:iCs/>
          <w:sz w:val="24"/>
          <w:szCs w:val="24"/>
        </w:rPr>
        <w:t xml:space="preserve">Planning for Read Write Inc is </w:t>
      </w:r>
      <w:r w:rsidR="00270DAB" w:rsidRPr="00E901B7">
        <w:rPr>
          <w:rFonts w:ascii="Segoe UI Light" w:eastAsia="Arial" w:hAnsi="Segoe UI Light" w:cs="Segoe UI Light"/>
          <w:bCs/>
          <w:iCs/>
          <w:sz w:val="24"/>
          <w:szCs w:val="24"/>
        </w:rPr>
        <w:t xml:space="preserve">available </w:t>
      </w:r>
      <w:r w:rsidRPr="00E901B7">
        <w:rPr>
          <w:rFonts w:ascii="Segoe UI Light" w:eastAsia="Arial" w:hAnsi="Segoe UI Light" w:cs="Segoe UI Light"/>
          <w:bCs/>
          <w:iCs/>
          <w:sz w:val="24"/>
          <w:szCs w:val="24"/>
        </w:rPr>
        <w:t>with</w:t>
      </w:r>
      <w:r w:rsidR="00BD40B6" w:rsidRPr="00E901B7">
        <w:rPr>
          <w:rFonts w:ascii="Segoe UI Light" w:eastAsia="Arial" w:hAnsi="Segoe UI Light" w:cs="Segoe UI Light"/>
          <w:bCs/>
          <w:iCs/>
          <w:sz w:val="24"/>
          <w:szCs w:val="24"/>
        </w:rPr>
        <w:t>in the</w:t>
      </w:r>
      <w:r w:rsidR="00403C1F">
        <w:rPr>
          <w:rFonts w:ascii="Segoe UI Light" w:eastAsia="Arial" w:hAnsi="Segoe UI Light" w:cs="Segoe UI Light"/>
          <w:bCs/>
          <w:iCs/>
          <w:sz w:val="24"/>
          <w:szCs w:val="24"/>
        </w:rPr>
        <w:t xml:space="preserve"> phonics folders</w:t>
      </w:r>
      <w:r w:rsidRPr="00E901B7">
        <w:rPr>
          <w:rFonts w:ascii="Segoe UI Light" w:eastAsia="Arial" w:hAnsi="Segoe UI Light" w:cs="Segoe UI Light"/>
          <w:bCs/>
          <w:iCs/>
          <w:sz w:val="24"/>
          <w:szCs w:val="24"/>
        </w:rPr>
        <w:t xml:space="preserve">. </w:t>
      </w:r>
      <w:r w:rsidR="00331FCE">
        <w:rPr>
          <w:rFonts w:ascii="Segoe UI Light" w:eastAsia="Arial" w:hAnsi="Segoe UI Light" w:cs="Segoe UI Light"/>
          <w:bCs/>
          <w:iCs/>
          <w:sz w:val="24"/>
          <w:szCs w:val="24"/>
        </w:rPr>
        <w:t xml:space="preserve">All folders are prepared by the read lead and include all the resources that are required to successfully deliver the lessons. Phonics reading books can be found within the classrooms and are shared as required </w:t>
      </w:r>
      <w:r w:rsidR="008E4DFD">
        <w:rPr>
          <w:rFonts w:ascii="Segoe UI Light" w:eastAsia="Arial" w:hAnsi="Segoe UI Light" w:cs="Segoe UI Light"/>
          <w:bCs/>
          <w:iCs/>
          <w:sz w:val="24"/>
          <w:szCs w:val="24"/>
        </w:rPr>
        <w:t>based upon the</w:t>
      </w:r>
      <w:r w:rsidR="00331FCE">
        <w:rPr>
          <w:rFonts w:ascii="Segoe UI Light" w:eastAsia="Arial" w:hAnsi="Segoe UI Light" w:cs="Segoe UI Light"/>
          <w:bCs/>
          <w:iCs/>
          <w:sz w:val="24"/>
          <w:szCs w:val="24"/>
        </w:rPr>
        <w:t xml:space="preserve"> </w:t>
      </w:r>
      <w:proofErr w:type="spellStart"/>
      <w:proofErr w:type="gramStart"/>
      <w:r w:rsidR="00331FCE">
        <w:rPr>
          <w:rFonts w:ascii="Segoe UI Light" w:eastAsia="Arial" w:hAnsi="Segoe UI Light" w:cs="Segoe UI Light"/>
          <w:bCs/>
          <w:iCs/>
          <w:sz w:val="24"/>
          <w:szCs w:val="24"/>
        </w:rPr>
        <w:t>groups</w:t>
      </w:r>
      <w:proofErr w:type="spellEnd"/>
      <w:proofErr w:type="gramEnd"/>
      <w:r w:rsidR="00331FCE">
        <w:rPr>
          <w:rFonts w:ascii="Segoe UI Light" w:eastAsia="Arial" w:hAnsi="Segoe UI Light" w:cs="Segoe UI Light"/>
          <w:bCs/>
          <w:iCs/>
          <w:sz w:val="24"/>
          <w:szCs w:val="24"/>
        </w:rPr>
        <w:t xml:space="preserve"> ability and stage. </w:t>
      </w:r>
      <w:r w:rsidR="003D7420">
        <w:rPr>
          <w:rFonts w:ascii="Segoe UI Light" w:eastAsia="Arial" w:hAnsi="Segoe UI Light" w:cs="Segoe UI Light"/>
          <w:bCs/>
          <w:iCs/>
          <w:sz w:val="24"/>
          <w:szCs w:val="24"/>
        </w:rPr>
        <w:t xml:space="preserve"> All phonics lessons are delivered at an appropriate level, </w:t>
      </w:r>
      <w:r w:rsidR="00D81891">
        <w:rPr>
          <w:rFonts w:ascii="Segoe UI Light" w:eastAsia="Arial" w:hAnsi="Segoe UI Light" w:cs="Segoe UI Light"/>
          <w:bCs/>
          <w:iCs/>
          <w:sz w:val="24"/>
          <w:szCs w:val="24"/>
        </w:rPr>
        <w:t>in</w:t>
      </w:r>
      <w:r w:rsidR="003D7420">
        <w:rPr>
          <w:rFonts w:ascii="Segoe UI Light" w:eastAsia="Arial" w:hAnsi="Segoe UI Light" w:cs="Segoe UI Light"/>
          <w:bCs/>
          <w:iCs/>
          <w:sz w:val="24"/>
          <w:szCs w:val="24"/>
        </w:rPr>
        <w:t xml:space="preserve">formed by assessment. </w:t>
      </w:r>
      <w:r w:rsidRPr="00E901B7">
        <w:rPr>
          <w:rFonts w:ascii="Segoe UI Light" w:eastAsia="Arial" w:hAnsi="Segoe UI Light" w:cs="Segoe UI Light"/>
          <w:bCs/>
          <w:iCs/>
          <w:sz w:val="24"/>
          <w:szCs w:val="24"/>
        </w:rPr>
        <w:t xml:space="preserve">Lessons </w:t>
      </w:r>
      <w:r w:rsidRPr="00E901B7">
        <w:rPr>
          <w:rFonts w:ascii="Segoe UI Light" w:eastAsia="Arial" w:hAnsi="Segoe UI Light" w:cs="Segoe UI Light"/>
          <w:bCs/>
          <w:iCs/>
          <w:sz w:val="24"/>
          <w:szCs w:val="24"/>
        </w:rPr>
        <w:lastRenderedPageBreak/>
        <w:t xml:space="preserve">follow set routines, ensuring consistency across groups. Support staff are responsible for </w:t>
      </w:r>
      <w:r w:rsidR="00270DAB" w:rsidRPr="00E901B7">
        <w:rPr>
          <w:rFonts w:ascii="Segoe UI Light" w:eastAsia="Arial" w:hAnsi="Segoe UI Light" w:cs="Segoe UI Light"/>
          <w:bCs/>
          <w:iCs/>
          <w:sz w:val="24"/>
          <w:szCs w:val="24"/>
        </w:rPr>
        <w:t xml:space="preserve">following the </w:t>
      </w:r>
      <w:r w:rsidRPr="00E901B7">
        <w:rPr>
          <w:rFonts w:ascii="Segoe UI Light" w:eastAsia="Arial" w:hAnsi="Segoe UI Light" w:cs="Segoe UI Light"/>
          <w:bCs/>
          <w:iCs/>
          <w:sz w:val="24"/>
          <w:szCs w:val="24"/>
        </w:rPr>
        <w:t>planning for their Read Write Inc groups, with support from teachers and the Rea</w:t>
      </w:r>
      <w:r w:rsidR="00A94768">
        <w:rPr>
          <w:rFonts w:ascii="Segoe UI Light" w:eastAsia="Arial" w:hAnsi="Segoe UI Light" w:cs="Segoe UI Light"/>
          <w:bCs/>
          <w:iCs/>
          <w:sz w:val="24"/>
          <w:szCs w:val="24"/>
        </w:rPr>
        <w:t>ding Lead</w:t>
      </w:r>
      <w:r w:rsidRPr="00E901B7">
        <w:rPr>
          <w:rFonts w:ascii="Segoe UI Light" w:eastAsia="Arial" w:hAnsi="Segoe UI Light" w:cs="Segoe UI Light"/>
          <w:bCs/>
          <w:iCs/>
          <w:sz w:val="24"/>
          <w:szCs w:val="24"/>
        </w:rPr>
        <w:t xml:space="preserve"> as required. </w:t>
      </w:r>
    </w:p>
    <w:p w14:paraId="5BB5A862" w14:textId="77777777" w:rsidR="00055F67" w:rsidRPr="00055F67" w:rsidRDefault="00055F67" w:rsidP="00055F67">
      <w:pPr>
        <w:spacing w:line="20" w:lineRule="exact"/>
        <w:rPr>
          <w:rFonts w:ascii="Comic Sans MS" w:eastAsia="Times New Roman" w:hAnsi="Comic Sans MS"/>
          <w:sz w:val="24"/>
          <w:szCs w:val="24"/>
        </w:rPr>
      </w:pPr>
      <w:r w:rsidRPr="00055F67">
        <w:rPr>
          <w:rFonts w:ascii="Comic Sans MS" w:eastAsia="Arial" w:hAnsi="Comic Sans MS"/>
          <w:b/>
          <w:i/>
          <w:noProof/>
          <w:sz w:val="24"/>
          <w:szCs w:val="24"/>
          <w:lang w:eastAsia="en-GB"/>
        </w:rPr>
        <w:drawing>
          <wp:anchor distT="0" distB="0" distL="114300" distR="114300" simplePos="0" relativeHeight="251664384" behindDoc="1" locked="0" layoutInCell="1" allowOverlap="1" wp14:anchorId="15FF8997" wp14:editId="074E160A">
            <wp:simplePos x="0" y="0"/>
            <wp:positionH relativeFrom="column">
              <wp:posOffset>1270</wp:posOffset>
            </wp:positionH>
            <wp:positionV relativeFrom="paragraph">
              <wp:posOffset>342265</wp:posOffset>
            </wp:positionV>
            <wp:extent cx="6605270" cy="28638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270" cy="286385"/>
                    </a:xfrm>
                    <a:prstGeom prst="rect">
                      <a:avLst/>
                    </a:prstGeom>
                    <a:noFill/>
                  </pic:spPr>
                </pic:pic>
              </a:graphicData>
            </a:graphic>
            <wp14:sizeRelH relativeFrom="page">
              <wp14:pctWidth>0</wp14:pctWidth>
            </wp14:sizeRelH>
            <wp14:sizeRelV relativeFrom="page">
              <wp14:pctHeight>0</wp14:pctHeight>
            </wp14:sizeRelV>
          </wp:anchor>
        </w:drawing>
      </w:r>
    </w:p>
    <w:p w14:paraId="6309ABBD" w14:textId="77777777" w:rsidR="00055F67" w:rsidRPr="00055F67" w:rsidRDefault="00055F67" w:rsidP="00055F67">
      <w:pPr>
        <w:spacing w:line="200" w:lineRule="exact"/>
        <w:rPr>
          <w:rFonts w:ascii="Comic Sans MS" w:eastAsia="Times New Roman" w:hAnsi="Comic Sans MS"/>
          <w:sz w:val="24"/>
          <w:szCs w:val="24"/>
        </w:rPr>
      </w:pPr>
    </w:p>
    <w:p w14:paraId="050E6055" w14:textId="56EE8F6A" w:rsidR="00055F67" w:rsidRPr="00B73D5C" w:rsidRDefault="00270DAB" w:rsidP="00055F67">
      <w:pPr>
        <w:tabs>
          <w:tab w:val="left" w:pos="860"/>
        </w:tabs>
        <w:spacing w:line="0" w:lineRule="atLeast"/>
        <w:rPr>
          <w:rFonts w:ascii="Segoe UI Light" w:eastAsia="Arial" w:hAnsi="Segoe UI Light" w:cs="Segoe UI Light"/>
          <w:bCs/>
          <w:iCs/>
          <w:sz w:val="24"/>
          <w:szCs w:val="24"/>
        </w:rPr>
      </w:pPr>
      <w:r>
        <w:rPr>
          <w:rFonts w:ascii="Comic Sans MS" w:eastAsia="Times New Roman" w:hAnsi="Comic Sans MS"/>
          <w:sz w:val="24"/>
          <w:szCs w:val="24"/>
        </w:rPr>
        <w:t xml:space="preserve">  </w:t>
      </w:r>
      <w:r w:rsidR="00055F67" w:rsidRPr="00B73D5C">
        <w:rPr>
          <w:rFonts w:ascii="Segoe UI Light" w:eastAsia="Arial" w:hAnsi="Segoe UI Light" w:cs="Segoe UI Light"/>
          <w:bCs/>
          <w:iCs/>
          <w:sz w:val="24"/>
          <w:szCs w:val="24"/>
        </w:rPr>
        <w:t>A</w:t>
      </w:r>
      <w:r w:rsidR="00B73D5C">
        <w:rPr>
          <w:rFonts w:ascii="Segoe UI Light" w:eastAsia="Arial" w:hAnsi="Segoe UI Light" w:cs="Segoe UI Light"/>
          <w:bCs/>
          <w:iCs/>
          <w:sz w:val="24"/>
          <w:szCs w:val="24"/>
        </w:rPr>
        <w:t xml:space="preserve">ssessment </w:t>
      </w:r>
    </w:p>
    <w:p w14:paraId="13925B39" w14:textId="77777777" w:rsidR="00055F67" w:rsidRPr="00055F67" w:rsidRDefault="00055F67" w:rsidP="00055F67">
      <w:pPr>
        <w:spacing w:line="123" w:lineRule="exact"/>
        <w:rPr>
          <w:rFonts w:ascii="Comic Sans MS" w:eastAsia="Times New Roman" w:hAnsi="Comic Sans MS"/>
          <w:sz w:val="24"/>
          <w:szCs w:val="24"/>
        </w:rPr>
      </w:pPr>
    </w:p>
    <w:p w14:paraId="70C251FA" w14:textId="77777777" w:rsidR="00055F67" w:rsidRPr="00284BEA" w:rsidRDefault="00055F67" w:rsidP="00055F67">
      <w:pPr>
        <w:spacing w:line="0" w:lineRule="atLeast"/>
        <w:ind w:left="160"/>
        <w:rPr>
          <w:rFonts w:ascii="Segoe UI Light" w:eastAsia="Arial" w:hAnsi="Segoe UI Light" w:cs="Segoe UI Light"/>
          <w:bCs/>
          <w:iCs/>
          <w:sz w:val="24"/>
          <w:szCs w:val="24"/>
        </w:rPr>
      </w:pPr>
      <w:r w:rsidRPr="00284BEA">
        <w:rPr>
          <w:rFonts w:ascii="Segoe UI Light" w:eastAsia="Arial" w:hAnsi="Segoe UI Light" w:cs="Segoe UI Light"/>
          <w:bCs/>
          <w:iCs/>
          <w:sz w:val="24"/>
          <w:szCs w:val="24"/>
        </w:rPr>
        <w:t>Children are assessed throughout every lesson through teacher observation.</w:t>
      </w:r>
    </w:p>
    <w:p w14:paraId="69CFCD78" w14:textId="77777777" w:rsidR="00055F67" w:rsidRPr="00284BEA" w:rsidRDefault="00055F67" w:rsidP="00055F67">
      <w:pPr>
        <w:spacing w:line="0" w:lineRule="atLeast"/>
        <w:ind w:left="160"/>
        <w:rPr>
          <w:rFonts w:ascii="Segoe UI Light" w:eastAsia="Arial" w:hAnsi="Segoe UI Light" w:cs="Segoe UI Light"/>
          <w:bCs/>
          <w:iCs/>
          <w:sz w:val="24"/>
          <w:szCs w:val="24"/>
        </w:rPr>
      </w:pPr>
      <w:r w:rsidRPr="00284BEA">
        <w:rPr>
          <w:rFonts w:ascii="Segoe UI Light" w:eastAsia="Arial" w:hAnsi="Segoe UI Light" w:cs="Segoe UI Light"/>
          <w:bCs/>
          <w:iCs/>
          <w:sz w:val="24"/>
          <w:szCs w:val="24"/>
        </w:rPr>
        <w:t>Teachers assess how children:</w:t>
      </w:r>
    </w:p>
    <w:p w14:paraId="640A52ED" w14:textId="77777777" w:rsidR="00055F67" w:rsidRPr="00284BEA" w:rsidRDefault="00055F67" w:rsidP="00055F67">
      <w:pPr>
        <w:numPr>
          <w:ilvl w:val="0"/>
          <w:numId w:val="8"/>
        </w:numPr>
        <w:tabs>
          <w:tab w:val="left" w:pos="880"/>
        </w:tabs>
        <w:spacing w:after="0" w:line="0" w:lineRule="atLeast"/>
        <w:ind w:left="880" w:hanging="350"/>
        <w:rPr>
          <w:rFonts w:ascii="Segoe UI Light" w:eastAsia="Symbol" w:hAnsi="Segoe UI Light" w:cs="Segoe UI Light"/>
          <w:bCs/>
          <w:iCs/>
          <w:sz w:val="24"/>
          <w:szCs w:val="24"/>
        </w:rPr>
      </w:pPr>
      <w:r w:rsidRPr="00284BEA">
        <w:rPr>
          <w:rFonts w:ascii="Segoe UI Light" w:eastAsia="Arial" w:hAnsi="Segoe UI Light" w:cs="Segoe UI Light"/>
          <w:bCs/>
          <w:iCs/>
          <w:sz w:val="24"/>
          <w:szCs w:val="24"/>
        </w:rPr>
        <w:t>Recognise and say the sounds</w:t>
      </w:r>
    </w:p>
    <w:p w14:paraId="7B1C423C" w14:textId="77777777" w:rsidR="00055F67" w:rsidRPr="00284BEA" w:rsidRDefault="00055F67" w:rsidP="00055F67">
      <w:pPr>
        <w:spacing w:line="56" w:lineRule="exact"/>
        <w:rPr>
          <w:rFonts w:ascii="Segoe UI Light" w:eastAsia="Symbol" w:hAnsi="Segoe UI Light" w:cs="Segoe UI Light"/>
          <w:bCs/>
          <w:iCs/>
          <w:sz w:val="24"/>
          <w:szCs w:val="24"/>
        </w:rPr>
      </w:pPr>
    </w:p>
    <w:p w14:paraId="0625E678" w14:textId="77777777" w:rsidR="00055F67" w:rsidRPr="00284BEA" w:rsidRDefault="00055F67" w:rsidP="00055F67">
      <w:pPr>
        <w:numPr>
          <w:ilvl w:val="0"/>
          <w:numId w:val="8"/>
        </w:numPr>
        <w:tabs>
          <w:tab w:val="left" w:pos="880"/>
        </w:tabs>
        <w:spacing w:after="0" w:line="0" w:lineRule="atLeast"/>
        <w:ind w:left="880" w:hanging="350"/>
        <w:rPr>
          <w:rFonts w:ascii="Segoe UI Light" w:eastAsia="Symbol" w:hAnsi="Segoe UI Light" w:cs="Segoe UI Light"/>
          <w:bCs/>
          <w:iCs/>
          <w:sz w:val="24"/>
          <w:szCs w:val="24"/>
        </w:rPr>
      </w:pPr>
      <w:r w:rsidRPr="00284BEA">
        <w:rPr>
          <w:rFonts w:ascii="Segoe UI Light" w:eastAsia="Arial" w:hAnsi="Segoe UI Light" w:cs="Segoe UI Light"/>
          <w:bCs/>
          <w:iCs/>
          <w:sz w:val="24"/>
          <w:szCs w:val="24"/>
        </w:rPr>
        <w:t>Read the green and red word lists</w:t>
      </w:r>
    </w:p>
    <w:p w14:paraId="77074802" w14:textId="77777777" w:rsidR="00055F67" w:rsidRPr="00284BEA" w:rsidRDefault="00055F67" w:rsidP="00055F67">
      <w:pPr>
        <w:spacing w:line="4" w:lineRule="exact"/>
        <w:rPr>
          <w:rFonts w:ascii="Segoe UI Light" w:eastAsia="Symbol" w:hAnsi="Segoe UI Light" w:cs="Segoe UI Light"/>
          <w:bCs/>
          <w:iCs/>
          <w:sz w:val="24"/>
          <w:szCs w:val="24"/>
        </w:rPr>
      </w:pPr>
    </w:p>
    <w:p w14:paraId="6D625A54" w14:textId="77777777" w:rsidR="00055F67" w:rsidRPr="00284BEA" w:rsidRDefault="00270DAB" w:rsidP="00055F67">
      <w:pPr>
        <w:numPr>
          <w:ilvl w:val="0"/>
          <w:numId w:val="8"/>
        </w:numPr>
        <w:tabs>
          <w:tab w:val="left" w:pos="880"/>
        </w:tabs>
        <w:spacing w:after="0" w:line="0" w:lineRule="atLeast"/>
        <w:ind w:left="880" w:hanging="350"/>
        <w:rPr>
          <w:rFonts w:ascii="Segoe UI Light" w:eastAsia="Symbol" w:hAnsi="Segoe UI Light" w:cs="Segoe UI Light"/>
          <w:bCs/>
          <w:iCs/>
          <w:sz w:val="24"/>
          <w:szCs w:val="24"/>
        </w:rPr>
      </w:pPr>
      <w:r w:rsidRPr="00284BEA">
        <w:rPr>
          <w:rFonts w:ascii="Segoe UI Light" w:eastAsia="Arial" w:hAnsi="Segoe UI Light" w:cs="Segoe UI Light"/>
          <w:bCs/>
          <w:iCs/>
          <w:sz w:val="24"/>
          <w:szCs w:val="24"/>
        </w:rPr>
        <w:t xml:space="preserve">Decode the words / blend the words </w:t>
      </w:r>
    </w:p>
    <w:p w14:paraId="71302E0A" w14:textId="77777777" w:rsidR="00055F67" w:rsidRPr="00284BEA" w:rsidRDefault="00055F67" w:rsidP="00055F67">
      <w:pPr>
        <w:spacing w:line="4" w:lineRule="exact"/>
        <w:rPr>
          <w:rFonts w:ascii="Segoe UI Light" w:eastAsia="Symbol" w:hAnsi="Segoe UI Light" w:cs="Segoe UI Light"/>
          <w:bCs/>
          <w:iCs/>
          <w:sz w:val="24"/>
          <w:szCs w:val="24"/>
        </w:rPr>
      </w:pPr>
    </w:p>
    <w:p w14:paraId="60633AA1" w14:textId="7E7E61C0" w:rsidR="00055F67" w:rsidRPr="00284BEA" w:rsidRDefault="00055F67" w:rsidP="00055F67">
      <w:pPr>
        <w:numPr>
          <w:ilvl w:val="0"/>
          <w:numId w:val="8"/>
        </w:numPr>
        <w:tabs>
          <w:tab w:val="left" w:pos="880"/>
        </w:tabs>
        <w:spacing w:after="0" w:line="0" w:lineRule="atLeast"/>
        <w:ind w:left="880" w:hanging="350"/>
        <w:rPr>
          <w:rFonts w:ascii="Segoe UI Light" w:eastAsia="Symbol" w:hAnsi="Segoe UI Light" w:cs="Segoe UI Light"/>
          <w:bCs/>
          <w:iCs/>
          <w:sz w:val="24"/>
          <w:szCs w:val="24"/>
        </w:rPr>
      </w:pPr>
      <w:r w:rsidRPr="00284BEA">
        <w:rPr>
          <w:rFonts w:ascii="Segoe UI Light" w:eastAsia="Arial" w:hAnsi="Segoe UI Light" w:cs="Segoe UI Light"/>
          <w:bCs/>
          <w:iCs/>
          <w:sz w:val="24"/>
          <w:szCs w:val="24"/>
        </w:rPr>
        <w:t>Comprehend the story</w:t>
      </w:r>
    </w:p>
    <w:p w14:paraId="2B928F75" w14:textId="77777777" w:rsidR="00C16F8F" w:rsidRPr="00284BEA" w:rsidRDefault="00C16F8F" w:rsidP="00C16F8F">
      <w:pPr>
        <w:pStyle w:val="ListParagraph"/>
        <w:rPr>
          <w:rFonts w:ascii="Segoe UI Light" w:eastAsia="Symbol" w:hAnsi="Segoe UI Light" w:cs="Segoe UI Light"/>
          <w:bCs/>
          <w:iCs/>
          <w:sz w:val="24"/>
          <w:szCs w:val="24"/>
        </w:rPr>
      </w:pPr>
    </w:p>
    <w:p w14:paraId="51790A72" w14:textId="71F721C9" w:rsidR="00C16F8F" w:rsidRPr="00284BEA" w:rsidRDefault="00C16F8F" w:rsidP="009C712D">
      <w:pPr>
        <w:tabs>
          <w:tab w:val="left" w:pos="880"/>
        </w:tabs>
        <w:spacing w:after="0" w:line="360" w:lineRule="auto"/>
        <w:jc w:val="both"/>
        <w:rPr>
          <w:rFonts w:ascii="Segoe UI Light" w:eastAsia="Symbol" w:hAnsi="Segoe UI Light" w:cs="Segoe UI Light"/>
          <w:bCs/>
          <w:iCs/>
          <w:sz w:val="24"/>
          <w:szCs w:val="24"/>
        </w:rPr>
      </w:pPr>
      <w:r w:rsidRPr="00284BEA">
        <w:rPr>
          <w:rFonts w:ascii="Segoe UI Light" w:eastAsia="Symbol" w:hAnsi="Segoe UI Light" w:cs="Segoe UI Light"/>
          <w:bCs/>
          <w:iCs/>
          <w:sz w:val="24"/>
          <w:szCs w:val="24"/>
        </w:rPr>
        <w:t xml:space="preserve">Teacher assessment allows the adult to ensure children are secure in their knowledge before moving onto the next letter </w:t>
      </w:r>
      <w:r w:rsidR="00DD2B14" w:rsidRPr="00284BEA">
        <w:rPr>
          <w:rFonts w:ascii="Segoe UI Light" w:eastAsia="Symbol" w:hAnsi="Segoe UI Light" w:cs="Segoe UI Light"/>
          <w:bCs/>
          <w:iCs/>
          <w:sz w:val="24"/>
          <w:szCs w:val="24"/>
        </w:rPr>
        <w:t xml:space="preserve">/ sound. </w:t>
      </w:r>
      <w:r w:rsidR="006F742A" w:rsidRPr="00284BEA">
        <w:rPr>
          <w:rFonts w:ascii="Segoe UI Light" w:eastAsia="Symbol" w:hAnsi="Segoe UI Light" w:cs="Segoe UI Light"/>
          <w:bCs/>
          <w:iCs/>
          <w:sz w:val="24"/>
          <w:szCs w:val="24"/>
        </w:rPr>
        <w:t>Additionally,</w:t>
      </w:r>
      <w:r w:rsidR="00DD2B14" w:rsidRPr="00284BEA">
        <w:rPr>
          <w:rFonts w:ascii="Segoe UI Light" w:eastAsia="Symbol" w:hAnsi="Segoe UI Light" w:cs="Segoe UI Light"/>
          <w:bCs/>
          <w:iCs/>
          <w:sz w:val="24"/>
          <w:szCs w:val="24"/>
        </w:rPr>
        <w:t xml:space="preserve"> it allows adults to quickly fill any gaps in learning through additional 1:1 or smaller group work. </w:t>
      </w:r>
    </w:p>
    <w:p w14:paraId="59CD1C36" w14:textId="77777777" w:rsidR="00055F67" w:rsidRPr="00284BEA" w:rsidRDefault="00055F67" w:rsidP="00055F67">
      <w:pPr>
        <w:spacing w:line="208" w:lineRule="exact"/>
        <w:rPr>
          <w:rFonts w:ascii="Segoe UI Light" w:eastAsia="Times New Roman" w:hAnsi="Segoe UI Light" w:cs="Segoe UI Light"/>
          <w:bCs/>
          <w:iCs/>
          <w:sz w:val="24"/>
          <w:szCs w:val="24"/>
        </w:rPr>
      </w:pPr>
    </w:p>
    <w:p w14:paraId="2CC028C6" w14:textId="6E3FD33D" w:rsidR="00055F67" w:rsidRPr="00284BEA" w:rsidRDefault="00055F67" w:rsidP="006F742A">
      <w:pPr>
        <w:spacing w:line="371" w:lineRule="auto"/>
        <w:ind w:right="40"/>
        <w:jc w:val="both"/>
        <w:rPr>
          <w:rFonts w:ascii="Segoe UI Light" w:eastAsia="Arial" w:hAnsi="Segoe UI Light" w:cs="Segoe UI Light"/>
          <w:bCs/>
          <w:iCs/>
          <w:sz w:val="24"/>
          <w:szCs w:val="24"/>
        </w:rPr>
      </w:pPr>
      <w:r w:rsidRPr="00284BEA">
        <w:rPr>
          <w:rFonts w:ascii="Segoe UI Light" w:eastAsia="Arial" w:hAnsi="Segoe UI Light" w:cs="Segoe UI Light"/>
          <w:bCs/>
          <w:iCs/>
          <w:sz w:val="24"/>
          <w:szCs w:val="24"/>
        </w:rPr>
        <w:t xml:space="preserve">Formal assessment is completed at once </w:t>
      </w:r>
      <w:r w:rsidR="00270DAB" w:rsidRPr="00284BEA">
        <w:rPr>
          <w:rFonts w:ascii="Segoe UI Light" w:eastAsia="Arial" w:hAnsi="Segoe UI Light" w:cs="Segoe UI Light"/>
          <w:bCs/>
          <w:iCs/>
          <w:sz w:val="24"/>
          <w:szCs w:val="24"/>
        </w:rPr>
        <w:t>every</w:t>
      </w:r>
      <w:r w:rsidRPr="00284BEA">
        <w:rPr>
          <w:rFonts w:ascii="Segoe UI Light" w:eastAsia="Arial" w:hAnsi="Segoe UI Light" w:cs="Segoe UI Light"/>
          <w:bCs/>
          <w:iCs/>
          <w:sz w:val="24"/>
          <w:szCs w:val="24"/>
        </w:rPr>
        <w:t xml:space="preserve"> half-term. This checks individual children’s ability to recognise and say each sound and blend and say real and nonsense words. </w:t>
      </w:r>
      <w:r w:rsidR="00CC22FF" w:rsidRPr="00284BEA">
        <w:rPr>
          <w:rFonts w:ascii="Segoe UI Light" w:eastAsia="Arial" w:hAnsi="Segoe UI Light" w:cs="Segoe UI Light"/>
          <w:bCs/>
          <w:iCs/>
          <w:sz w:val="24"/>
          <w:szCs w:val="24"/>
        </w:rPr>
        <w:t>It also ensures that children are building con</w:t>
      </w:r>
      <w:r w:rsidR="00284BEA" w:rsidRPr="00284BEA">
        <w:rPr>
          <w:rFonts w:ascii="Segoe UI Light" w:eastAsia="Arial" w:hAnsi="Segoe UI Light" w:cs="Segoe UI Light"/>
          <w:bCs/>
          <w:iCs/>
          <w:sz w:val="24"/>
          <w:szCs w:val="24"/>
        </w:rPr>
        <w:t>fidence</w:t>
      </w:r>
      <w:r w:rsidR="00CC22FF" w:rsidRPr="00284BEA">
        <w:rPr>
          <w:rFonts w:ascii="Segoe UI Light" w:eastAsia="Arial" w:hAnsi="Segoe UI Light" w:cs="Segoe UI Light"/>
          <w:bCs/>
          <w:iCs/>
          <w:sz w:val="24"/>
          <w:szCs w:val="24"/>
        </w:rPr>
        <w:t xml:space="preserve"> and fluency in their reading. </w:t>
      </w:r>
      <w:r w:rsidRPr="00284BEA">
        <w:rPr>
          <w:rFonts w:ascii="Segoe UI Light" w:eastAsia="Arial" w:hAnsi="Segoe UI Light" w:cs="Segoe UI Light"/>
          <w:bCs/>
          <w:iCs/>
          <w:sz w:val="24"/>
          <w:szCs w:val="24"/>
        </w:rPr>
        <w:t xml:space="preserve">This assessment is then used to place children in </w:t>
      </w:r>
      <w:r w:rsidR="00284BEA" w:rsidRPr="00284BEA">
        <w:rPr>
          <w:rFonts w:ascii="Segoe UI Light" w:eastAsia="Arial" w:hAnsi="Segoe UI Light" w:cs="Segoe UI Light"/>
          <w:bCs/>
          <w:iCs/>
          <w:sz w:val="24"/>
          <w:szCs w:val="24"/>
        </w:rPr>
        <w:t xml:space="preserve">the appropriate </w:t>
      </w:r>
      <w:r w:rsidRPr="00284BEA">
        <w:rPr>
          <w:rFonts w:ascii="Segoe UI Light" w:eastAsia="Arial" w:hAnsi="Segoe UI Light" w:cs="Segoe UI Light"/>
          <w:bCs/>
          <w:iCs/>
          <w:sz w:val="24"/>
          <w:szCs w:val="24"/>
        </w:rPr>
        <w:t>groups with other children at a similar stage to them</w:t>
      </w:r>
      <w:r w:rsidR="00284BEA" w:rsidRPr="00284BEA">
        <w:rPr>
          <w:rFonts w:ascii="Segoe UI Light" w:eastAsia="Arial" w:hAnsi="Segoe UI Light" w:cs="Segoe UI Light"/>
          <w:bCs/>
          <w:iCs/>
          <w:sz w:val="24"/>
          <w:szCs w:val="24"/>
        </w:rPr>
        <w:t>selves</w:t>
      </w:r>
      <w:r w:rsidRPr="00284BEA">
        <w:rPr>
          <w:rFonts w:ascii="Segoe UI Light" w:eastAsia="Arial" w:hAnsi="Segoe UI Light" w:cs="Segoe UI Light"/>
          <w:bCs/>
          <w:iCs/>
          <w:sz w:val="24"/>
          <w:szCs w:val="24"/>
        </w:rPr>
        <w:t>.</w:t>
      </w:r>
    </w:p>
    <w:p w14:paraId="62E8EFA5" w14:textId="77777777" w:rsidR="00055F67" w:rsidRPr="00055F67" w:rsidRDefault="00055F67" w:rsidP="00055F67">
      <w:pPr>
        <w:spacing w:line="20" w:lineRule="exact"/>
        <w:rPr>
          <w:rFonts w:ascii="Comic Sans MS" w:eastAsia="Times New Roman" w:hAnsi="Comic Sans MS"/>
          <w:sz w:val="24"/>
          <w:szCs w:val="24"/>
        </w:rPr>
      </w:pPr>
      <w:r w:rsidRPr="00055F67">
        <w:rPr>
          <w:rFonts w:ascii="Comic Sans MS" w:eastAsia="Arial" w:hAnsi="Comic Sans MS"/>
          <w:b/>
          <w:i/>
          <w:noProof/>
          <w:sz w:val="24"/>
          <w:szCs w:val="24"/>
          <w:lang w:eastAsia="en-GB"/>
        </w:rPr>
        <w:drawing>
          <wp:anchor distT="0" distB="0" distL="114300" distR="114300" simplePos="0" relativeHeight="251665408" behindDoc="1" locked="0" layoutInCell="1" allowOverlap="1" wp14:anchorId="59B0293D" wp14:editId="562AFE6C">
            <wp:simplePos x="0" y="0"/>
            <wp:positionH relativeFrom="column">
              <wp:posOffset>1270</wp:posOffset>
            </wp:positionH>
            <wp:positionV relativeFrom="paragraph">
              <wp:posOffset>336550</wp:posOffset>
            </wp:positionV>
            <wp:extent cx="6605270" cy="2832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5270" cy="283210"/>
                    </a:xfrm>
                    <a:prstGeom prst="rect">
                      <a:avLst/>
                    </a:prstGeom>
                    <a:noFill/>
                  </pic:spPr>
                </pic:pic>
              </a:graphicData>
            </a:graphic>
            <wp14:sizeRelH relativeFrom="page">
              <wp14:pctWidth>0</wp14:pctWidth>
            </wp14:sizeRelH>
            <wp14:sizeRelV relativeFrom="page">
              <wp14:pctHeight>0</wp14:pctHeight>
            </wp14:sizeRelV>
          </wp:anchor>
        </w:drawing>
      </w:r>
    </w:p>
    <w:p w14:paraId="1D3E843B" w14:textId="77777777" w:rsidR="00055F67" w:rsidRPr="00055F67" w:rsidRDefault="00055F67" w:rsidP="00055F67">
      <w:pPr>
        <w:spacing w:line="200" w:lineRule="exact"/>
        <w:rPr>
          <w:rFonts w:ascii="Comic Sans MS" w:eastAsia="Times New Roman" w:hAnsi="Comic Sans MS"/>
          <w:sz w:val="24"/>
          <w:szCs w:val="24"/>
        </w:rPr>
      </w:pPr>
    </w:p>
    <w:p w14:paraId="25F99D28" w14:textId="7790DB0B" w:rsidR="001905B6" w:rsidRPr="002F3FB2" w:rsidRDefault="00270DAB" w:rsidP="002F3FB2">
      <w:pPr>
        <w:tabs>
          <w:tab w:val="left" w:pos="860"/>
        </w:tabs>
        <w:spacing w:line="0" w:lineRule="atLeast"/>
        <w:rPr>
          <w:rFonts w:ascii="Segoe UI Light" w:eastAsia="Arial" w:hAnsi="Segoe UI Light" w:cs="Segoe UI Light"/>
          <w:bCs/>
          <w:iCs/>
          <w:sz w:val="24"/>
          <w:szCs w:val="24"/>
        </w:rPr>
      </w:pPr>
      <w:r>
        <w:rPr>
          <w:rFonts w:ascii="Comic Sans MS" w:eastAsia="Times New Roman" w:hAnsi="Comic Sans MS"/>
          <w:sz w:val="24"/>
          <w:szCs w:val="24"/>
        </w:rPr>
        <w:t xml:space="preserve">   </w:t>
      </w:r>
      <w:r w:rsidR="00055F67" w:rsidRPr="001905B6">
        <w:rPr>
          <w:rFonts w:ascii="Segoe UI Light" w:eastAsia="Arial" w:hAnsi="Segoe UI Light" w:cs="Segoe UI Light"/>
          <w:bCs/>
          <w:iCs/>
          <w:sz w:val="24"/>
          <w:szCs w:val="24"/>
        </w:rPr>
        <w:t>P</w:t>
      </w:r>
      <w:r w:rsidR="001905B6" w:rsidRPr="001905B6">
        <w:rPr>
          <w:rFonts w:ascii="Segoe UI Light" w:eastAsia="Arial" w:hAnsi="Segoe UI Light" w:cs="Segoe UI Light"/>
          <w:bCs/>
          <w:iCs/>
          <w:sz w:val="24"/>
          <w:szCs w:val="24"/>
        </w:rPr>
        <w:t xml:space="preserve">rovision </w:t>
      </w:r>
    </w:p>
    <w:p w14:paraId="73C94676" w14:textId="1CA9A99A" w:rsidR="001905B6" w:rsidRPr="002674BD" w:rsidRDefault="00055F67" w:rsidP="00287CAA">
      <w:pPr>
        <w:spacing w:line="360" w:lineRule="auto"/>
        <w:jc w:val="both"/>
        <w:rPr>
          <w:rFonts w:ascii="Segoe UI Light" w:eastAsia="Arial" w:hAnsi="Segoe UI Light" w:cs="Segoe UI Light"/>
          <w:bCs/>
          <w:iCs/>
          <w:sz w:val="24"/>
          <w:szCs w:val="24"/>
        </w:rPr>
      </w:pPr>
      <w:r w:rsidRPr="001905B6">
        <w:rPr>
          <w:rFonts w:ascii="Segoe UI Light" w:eastAsia="Arial" w:hAnsi="Segoe UI Light" w:cs="Segoe UI Light"/>
          <w:bCs/>
          <w:iCs/>
          <w:sz w:val="24"/>
          <w:szCs w:val="24"/>
        </w:rPr>
        <w:t>Provision varies between year groups and phases.</w:t>
      </w:r>
      <w:r w:rsidR="00287CAA" w:rsidRPr="00287CAA">
        <w:t xml:space="preserve"> </w:t>
      </w:r>
      <w:r w:rsidR="00287CAA" w:rsidRPr="00287CAA">
        <w:rPr>
          <w:rFonts w:ascii="Segoe UI Light" w:eastAsia="Arial" w:hAnsi="Segoe UI Light" w:cs="Segoe UI Light"/>
          <w:bCs/>
          <w:iCs/>
          <w:sz w:val="24"/>
          <w:szCs w:val="24"/>
        </w:rPr>
        <w:t>All adults who deliver phonics are Read Write Inc trained. Regular phonics review days take place which allows staff to stay up to date with training and support.</w:t>
      </w:r>
    </w:p>
    <w:p w14:paraId="0FFB2AB1" w14:textId="31048AC3" w:rsidR="00055F67" w:rsidRDefault="00055F67" w:rsidP="00287CAA">
      <w:pPr>
        <w:spacing w:line="360" w:lineRule="auto"/>
        <w:jc w:val="both"/>
        <w:rPr>
          <w:rFonts w:ascii="Segoe UI Light" w:eastAsia="Arial" w:hAnsi="Segoe UI Light" w:cs="Segoe UI Light"/>
          <w:bCs/>
          <w:iCs/>
          <w:sz w:val="24"/>
          <w:szCs w:val="24"/>
        </w:rPr>
      </w:pPr>
      <w:r w:rsidRPr="001905B6">
        <w:rPr>
          <w:rFonts w:ascii="Segoe UI Light" w:eastAsia="Arial" w:hAnsi="Segoe UI Light" w:cs="Segoe UI Light"/>
          <w:bCs/>
          <w:iCs/>
          <w:sz w:val="24"/>
          <w:szCs w:val="24"/>
        </w:rPr>
        <w:lastRenderedPageBreak/>
        <w:t>Early Years Foundation Stages (EYFS)</w:t>
      </w:r>
    </w:p>
    <w:p w14:paraId="164C2A44" w14:textId="2EDF93D5" w:rsidR="00023E49" w:rsidRPr="003F1F3A" w:rsidRDefault="00023E49" w:rsidP="00287CAA">
      <w:pPr>
        <w:spacing w:line="360" w:lineRule="auto"/>
        <w:jc w:val="both"/>
        <w:rPr>
          <w:rFonts w:ascii="Segoe UI Light" w:eastAsia="Arial" w:hAnsi="Segoe UI Light" w:cs="Segoe UI Light"/>
          <w:bCs/>
          <w:iCs/>
          <w:sz w:val="24"/>
          <w:szCs w:val="24"/>
        </w:rPr>
      </w:pPr>
      <w:r w:rsidRPr="003F1F3A">
        <w:rPr>
          <w:rFonts w:ascii="Segoe UI Light" w:eastAsia="Arial" w:hAnsi="Segoe UI Light" w:cs="Segoe UI Light"/>
          <w:bCs/>
          <w:iCs/>
          <w:sz w:val="24"/>
          <w:szCs w:val="24"/>
        </w:rPr>
        <w:t xml:space="preserve">Nursery </w:t>
      </w:r>
    </w:p>
    <w:p w14:paraId="51C68AAC" w14:textId="25784BEA" w:rsidR="002F3FB2" w:rsidRDefault="002674BD" w:rsidP="00287CAA">
      <w:pPr>
        <w:spacing w:line="360" w:lineRule="auto"/>
        <w:jc w:val="both"/>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Throughout Nursery the children focus on a wide range of listening games, helping them distinguish between the different sounds they can hear. This </w:t>
      </w:r>
      <w:r w:rsidR="00733B4E">
        <w:rPr>
          <w:rFonts w:ascii="Segoe UI Light" w:eastAsia="Arial" w:hAnsi="Segoe UI Light" w:cs="Segoe UI Light"/>
          <w:bCs/>
          <w:iCs/>
          <w:sz w:val="24"/>
          <w:szCs w:val="24"/>
        </w:rPr>
        <w:t xml:space="preserve">is an integral skill that </w:t>
      </w:r>
      <w:r w:rsidR="002F3FB2">
        <w:rPr>
          <w:rFonts w:ascii="Segoe UI Light" w:eastAsia="Arial" w:hAnsi="Segoe UI Light" w:cs="Segoe UI Light"/>
          <w:bCs/>
          <w:iCs/>
          <w:sz w:val="24"/>
          <w:szCs w:val="24"/>
        </w:rPr>
        <w:t>prepares</w:t>
      </w:r>
      <w:r w:rsidR="00733B4E">
        <w:rPr>
          <w:rFonts w:ascii="Segoe UI Light" w:eastAsia="Arial" w:hAnsi="Segoe UI Light" w:cs="Segoe UI Light"/>
          <w:bCs/>
          <w:iCs/>
          <w:sz w:val="24"/>
          <w:szCs w:val="24"/>
        </w:rPr>
        <w:t xml:space="preserve"> them for more formal phonics. They also enjoy a wide range of activities where they can play with sounds and words, </w:t>
      </w:r>
      <w:r w:rsidR="00BF6633">
        <w:rPr>
          <w:rFonts w:ascii="Segoe UI Light" w:eastAsia="Arial" w:hAnsi="Segoe UI Light" w:cs="Segoe UI Light"/>
          <w:bCs/>
          <w:iCs/>
          <w:sz w:val="24"/>
          <w:szCs w:val="24"/>
        </w:rPr>
        <w:t xml:space="preserve">for example </w:t>
      </w:r>
      <w:r w:rsidR="00733B4E">
        <w:rPr>
          <w:rFonts w:ascii="Segoe UI Light" w:eastAsia="Arial" w:hAnsi="Segoe UI Light" w:cs="Segoe UI Light"/>
          <w:bCs/>
          <w:iCs/>
          <w:sz w:val="24"/>
          <w:szCs w:val="24"/>
        </w:rPr>
        <w:t>exploring rhyming</w:t>
      </w:r>
      <w:r w:rsidR="00BF6633">
        <w:rPr>
          <w:rFonts w:ascii="Segoe UI Light" w:eastAsia="Arial" w:hAnsi="Segoe UI Light" w:cs="Segoe UI Light"/>
          <w:bCs/>
          <w:iCs/>
          <w:sz w:val="24"/>
          <w:szCs w:val="24"/>
        </w:rPr>
        <w:t xml:space="preserve">. </w:t>
      </w:r>
      <w:r w:rsidR="00023E49">
        <w:rPr>
          <w:rFonts w:ascii="Segoe UI Light" w:eastAsia="Arial" w:hAnsi="Segoe UI Light" w:cs="Segoe UI Light"/>
          <w:bCs/>
          <w:iCs/>
          <w:sz w:val="24"/>
          <w:szCs w:val="24"/>
        </w:rPr>
        <w:t xml:space="preserve">As </w:t>
      </w:r>
      <w:r w:rsidR="00BF6633">
        <w:rPr>
          <w:rFonts w:ascii="Segoe UI Light" w:eastAsia="Arial" w:hAnsi="Segoe UI Light" w:cs="Segoe UI Light"/>
          <w:bCs/>
          <w:iCs/>
          <w:sz w:val="24"/>
          <w:szCs w:val="24"/>
        </w:rPr>
        <w:t xml:space="preserve">the </w:t>
      </w:r>
      <w:r w:rsidR="00023E49">
        <w:rPr>
          <w:rFonts w:ascii="Segoe UI Light" w:eastAsia="Arial" w:hAnsi="Segoe UI Light" w:cs="Segoe UI Light"/>
          <w:bCs/>
          <w:iCs/>
          <w:sz w:val="24"/>
          <w:szCs w:val="24"/>
        </w:rPr>
        <w:t xml:space="preserve">children </w:t>
      </w:r>
      <w:r>
        <w:rPr>
          <w:rFonts w:ascii="Segoe UI Light" w:eastAsia="Arial" w:hAnsi="Segoe UI Light" w:cs="Segoe UI Light"/>
          <w:bCs/>
          <w:iCs/>
          <w:sz w:val="24"/>
          <w:szCs w:val="24"/>
        </w:rPr>
        <w:t>prepare to transition into Reception</w:t>
      </w:r>
      <w:r w:rsidR="00BF6633">
        <w:rPr>
          <w:rFonts w:ascii="Segoe UI Light" w:eastAsia="Arial" w:hAnsi="Segoe UI Light" w:cs="Segoe UI Light"/>
          <w:bCs/>
          <w:iCs/>
          <w:sz w:val="24"/>
          <w:szCs w:val="24"/>
        </w:rPr>
        <w:t xml:space="preserve"> the begin to take part in more formal phonics, where they learn </w:t>
      </w:r>
      <w:r w:rsidR="002F3FB2">
        <w:rPr>
          <w:rFonts w:ascii="Segoe UI Light" w:eastAsia="Arial" w:hAnsi="Segoe UI Light" w:cs="Segoe UI Light"/>
          <w:bCs/>
          <w:iCs/>
          <w:sz w:val="24"/>
          <w:szCs w:val="24"/>
        </w:rPr>
        <w:t xml:space="preserve">to match sounds to letters. They explore initial sounds in words and how these letters can be formed. </w:t>
      </w:r>
    </w:p>
    <w:p w14:paraId="13050E93" w14:textId="77777777" w:rsidR="003F1F3A" w:rsidRDefault="003F1F3A" w:rsidP="0027464A">
      <w:pPr>
        <w:spacing w:line="360" w:lineRule="auto"/>
        <w:jc w:val="both"/>
        <w:rPr>
          <w:rFonts w:ascii="Segoe UI Light" w:eastAsia="Arial" w:hAnsi="Segoe UI Light" w:cs="Segoe UI Light"/>
          <w:bCs/>
          <w:iCs/>
          <w:sz w:val="24"/>
          <w:szCs w:val="24"/>
        </w:rPr>
      </w:pPr>
    </w:p>
    <w:p w14:paraId="74468912" w14:textId="05D1C8CF" w:rsidR="002F3FB2" w:rsidRPr="003F1F3A" w:rsidRDefault="002F3FB2" w:rsidP="00C05CEA">
      <w:pPr>
        <w:spacing w:line="375" w:lineRule="auto"/>
        <w:ind w:left="160" w:right="60"/>
        <w:jc w:val="both"/>
        <w:rPr>
          <w:rFonts w:ascii="Segoe UI Light" w:eastAsia="Arial" w:hAnsi="Segoe UI Light" w:cs="Segoe UI Light"/>
          <w:bCs/>
          <w:iCs/>
          <w:sz w:val="24"/>
          <w:szCs w:val="24"/>
        </w:rPr>
      </w:pPr>
      <w:r w:rsidRPr="003F1F3A">
        <w:rPr>
          <w:rFonts w:ascii="Segoe UI Light" w:eastAsia="Arial" w:hAnsi="Segoe UI Light" w:cs="Segoe UI Light"/>
          <w:bCs/>
          <w:iCs/>
          <w:sz w:val="24"/>
          <w:szCs w:val="24"/>
        </w:rPr>
        <w:t xml:space="preserve">Reception </w:t>
      </w:r>
    </w:p>
    <w:p w14:paraId="5C115835" w14:textId="003F406A" w:rsidR="002F3FB2" w:rsidRDefault="00DD7E5D" w:rsidP="00C05CEA">
      <w:pPr>
        <w:spacing w:line="375" w:lineRule="auto"/>
        <w:ind w:left="160" w:right="60"/>
        <w:jc w:val="both"/>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In Reception phonics is taught </w:t>
      </w:r>
      <w:r w:rsidR="00D574C1">
        <w:rPr>
          <w:rFonts w:ascii="Segoe UI Light" w:eastAsia="Arial" w:hAnsi="Segoe UI Light" w:cs="Segoe UI Light"/>
          <w:bCs/>
          <w:iCs/>
          <w:sz w:val="24"/>
          <w:szCs w:val="24"/>
        </w:rPr>
        <w:t>four</w:t>
      </w:r>
      <w:r>
        <w:rPr>
          <w:rFonts w:ascii="Segoe UI Light" w:eastAsia="Arial" w:hAnsi="Segoe UI Light" w:cs="Segoe UI Light"/>
          <w:bCs/>
          <w:iCs/>
          <w:sz w:val="24"/>
          <w:szCs w:val="24"/>
        </w:rPr>
        <w:t xml:space="preserve"> times a week</w:t>
      </w:r>
      <w:r w:rsidR="004E3624">
        <w:rPr>
          <w:rFonts w:ascii="Segoe UI Light" w:eastAsia="Arial" w:hAnsi="Segoe UI Light" w:cs="Segoe UI Light"/>
          <w:bCs/>
          <w:iCs/>
          <w:sz w:val="24"/>
          <w:szCs w:val="24"/>
        </w:rPr>
        <w:t xml:space="preserve">. Once the children have settled into school they are assessed and grouped accordingly. </w:t>
      </w:r>
      <w:r w:rsidR="00016917">
        <w:rPr>
          <w:rFonts w:ascii="Segoe UI Light" w:eastAsia="Arial" w:hAnsi="Segoe UI Light" w:cs="Segoe UI Light"/>
          <w:bCs/>
          <w:iCs/>
          <w:sz w:val="24"/>
          <w:szCs w:val="24"/>
        </w:rPr>
        <w:t xml:space="preserve">Phonics in Reception is more formal and follows the full Read </w:t>
      </w:r>
      <w:r w:rsidR="00910463">
        <w:rPr>
          <w:rFonts w:ascii="Segoe UI Light" w:eastAsia="Arial" w:hAnsi="Segoe UI Light" w:cs="Segoe UI Light"/>
          <w:bCs/>
          <w:iCs/>
          <w:sz w:val="24"/>
          <w:szCs w:val="24"/>
        </w:rPr>
        <w:t>Write</w:t>
      </w:r>
      <w:r w:rsidR="00016917">
        <w:rPr>
          <w:rFonts w:ascii="Segoe UI Light" w:eastAsia="Arial" w:hAnsi="Segoe UI Light" w:cs="Segoe UI Light"/>
          <w:bCs/>
          <w:iCs/>
          <w:sz w:val="24"/>
          <w:szCs w:val="24"/>
        </w:rPr>
        <w:t xml:space="preserve"> Inc </w:t>
      </w:r>
      <w:r w:rsidR="00345445">
        <w:rPr>
          <w:rFonts w:ascii="Segoe UI Light" w:eastAsia="Arial" w:hAnsi="Segoe UI Light" w:cs="Segoe UI Light"/>
          <w:bCs/>
          <w:iCs/>
          <w:sz w:val="24"/>
          <w:szCs w:val="24"/>
        </w:rPr>
        <w:t>process. As the children mature and their ability improves the duration of the lesson is extended</w:t>
      </w:r>
      <w:r w:rsidR="00033508">
        <w:rPr>
          <w:rFonts w:ascii="Segoe UI Light" w:eastAsia="Arial" w:hAnsi="Segoe UI Light" w:cs="Segoe UI Light"/>
          <w:bCs/>
          <w:iCs/>
          <w:sz w:val="24"/>
          <w:szCs w:val="24"/>
        </w:rPr>
        <w:t xml:space="preserve"> to allow for successful delivery</w:t>
      </w:r>
      <w:r w:rsidR="00345445">
        <w:rPr>
          <w:rFonts w:ascii="Segoe UI Light" w:eastAsia="Arial" w:hAnsi="Segoe UI Light" w:cs="Segoe UI Light"/>
          <w:bCs/>
          <w:iCs/>
          <w:sz w:val="24"/>
          <w:szCs w:val="24"/>
        </w:rPr>
        <w:t xml:space="preserve">. </w:t>
      </w:r>
      <w:r w:rsidR="00910463">
        <w:rPr>
          <w:rFonts w:ascii="Segoe UI Light" w:eastAsia="Arial" w:hAnsi="Segoe UI Light" w:cs="Segoe UI Light"/>
          <w:bCs/>
          <w:iCs/>
          <w:sz w:val="24"/>
          <w:szCs w:val="24"/>
        </w:rPr>
        <w:t>This is done at the discretion of the teacher and support staff</w:t>
      </w:r>
      <w:r w:rsidR="00033508">
        <w:rPr>
          <w:rFonts w:ascii="Segoe UI Light" w:eastAsia="Arial" w:hAnsi="Segoe UI Light" w:cs="Segoe UI Light"/>
          <w:bCs/>
          <w:iCs/>
          <w:sz w:val="24"/>
          <w:szCs w:val="24"/>
        </w:rPr>
        <w:t>,</w:t>
      </w:r>
      <w:r w:rsidR="00910463">
        <w:rPr>
          <w:rFonts w:ascii="Segoe UI Light" w:eastAsia="Arial" w:hAnsi="Segoe UI Light" w:cs="Segoe UI Light"/>
          <w:bCs/>
          <w:iCs/>
          <w:sz w:val="24"/>
          <w:szCs w:val="24"/>
        </w:rPr>
        <w:t xml:space="preserve"> as they assess the </w:t>
      </w:r>
      <w:r w:rsidR="00033508">
        <w:rPr>
          <w:rFonts w:ascii="Segoe UI Light" w:eastAsia="Arial" w:hAnsi="Segoe UI Light" w:cs="Segoe UI Light"/>
          <w:bCs/>
          <w:iCs/>
          <w:sz w:val="24"/>
          <w:szCs w:val="24"/>
        </w:rPr>
        <w:t>children’s</w:t>
      </w:r>
      <w:r w:rsidR="00910463">
        <w:rPr>
          <w:rFonts w:ascii="Segoe UI Light" w:eastAsia="Arial" w:hAnsi="Segoe UI Light" w:cs="Segoe UI Light"/>
          <w:bCs/>
          <w:iCs/>
          <w:sz w:val="24"/>
          <w:szCs w:val="24"/>
        </w:rPr>
        <w:t xml:space="preserve"> needs and abilities. The groups are kept as small as possible to ensure all children are given adequate support and the lessons are </w:t>
      </w:r>
      <w:r w:rsidR="00981958">
        <w:rPr>
          <w:rFonts w:ascii="Segoe UI Light" w:eastAsia="Arial" w:hAnsi="Segoe UI Light" w:cs="Segoe UI Light"/>
          <w:bCs/>
          <w:iCs/>
          <w:sz w:val="24"/>
          <w:szCs w:val="24"/>
        </w:rPr>
        <w:t>accurately pitched for the</w:t>
      </w:r>
      <w:r w:rsidR="00FA4C02">
        <w:rPr>
          <w:rFonts w:ascii="Segoe UI Light" w:eastAsia="Arial" w:hAnsi="Segoe UI Light" w:cs="Segoe UI Light"/>
          <w:bCs/>
          <w:iCs/>
          <w:sz w:val="24"/>
          <w:szCs w:val="24"/>
        </w:rPr>
        <w:t xml:space="preserve"> children’s</w:t>
      </w:r>
      <w:r w:rsidR="00981958">
        <w:rPr>
          <w:rFonts w:ascii="Segoe UI Light" w:eastAsia="Arial" w:hAnsi="Segoe UI Light" w:cs="Segoe UI Light"/>
          <w:bCs/>
          <w:iCs/>
          <w:sz w:val="24"/>
          <w:szCs w:val="24"/>
        </w:rPr>
        <w:t xml:space="preserve"> need. The children are assessed each half term and re grouped as required. </w:t>
      </w:r>
    </w:p>
    <w:p w14:paraId="1D5AF8D8" w14:textId="77777777" w:rsidR="00055F67" w:rsidRPr="00055F67" w:rsidRDefault="00055F67" w:rsidP="00055F67">
      <w:pPr>
        <w:spacing w:line="36" w:lineRule="exact"/>
        <w:rPr>
          <w:rFonts w:ascii="Comic Sans MS" w:eastAsia="Times New Roman" w:hAnsi="Comic Sans MS"/>
          <w:sz w:val="24"/>
          <w:szCs w:val="24"/>
        </w:rPr>
      </w:pPr>
    </w:p>
    <w:p w14:paraId="46093509" w14:textId="77777777" w:rsidR="00055F67" w:rsidRPr="00033D6A" w:rsidRDefault="00055F67" w:rsidP="00C05CEA">
      <w:pPr>
        <w:spacing w:line="360" w:lineRule="auto"/>
        <w:ind w:left="160"/>
        <w:jc w:val="both"/>
        <w:rPr>
          <w:rFonts w:ascii="Segoe UI Light" w:eastAsia="Arial" w:hAnsi="Segoe UI Light" w:cs="Segoe UI Light"/>
          <w:bCs/>
          <w:iCs/>
          <w:sz w:val="24"/>
          <w:szCs w:val="24"/>
        </w:rPr>
      </w:pPr>
      <w:r w:rsidRPr="00033D6A">
        <w:rPr>
          <w:rFonts w:ascii="Segoe UI Light" w:eastAsia="Arial" w:hAnsi="Segoe UI Light" w:cs="Segoe UI Light"/>
          <w:bCs/>
          <w:iCs/>
          <w:sz w:val="24"/>
          <w:szCs w:val="24"/>
        </w:rPr>
        <w:t>Key Stage 1</w:t>
      </w:r>
    </w:p>
    <w:p w14:paraId="5D415DB3" w14:textId="210BB314" w:rsidR="00055F67" w:rsidRDefault="00055F67" w:rsidP="002B2203">
      <w:pPr>
        <w:spacing w:line="360" w:lineRule="auto"/>
        <w:ind w:left="160" w:right="60"/>
        <w:jc w:val="both"/>
        <w:rPr>
          <w:rFonts w:ascii="Segoe UI Light" w:eastAsia="Arial" w:hAnsi="Segoe UI Light" w:cs="Segoe UI Light"/>
          <w:bCs/>
          <w:iCs/>
          <w:sz w:val="24"/>
          <w:szCs w:val="24"/>
        </w:rPr>
      </w:pPr>
      <w:bookmarkStart w:id="3" w:name="page4"/>
      <w:bookmarkEnd w:id="3"/>
      <w:r w:rsidRPr="00033D6A">
        <w:rPr>
          <w:rFonts w:ascii="Segoe UI Light" w:eastAsia="Arial" w:hAnsi="Segoe UI Light" w:cs="Segoe UI Light"/>
          <w:bCs/>
          <w:iCs/>
          <w:sz w:val="24"/>
          <w:szCs w:val="24"/>
        </w:rPr>
        <w:t xml:space="preserve">Phonics sessions </w:t>
      </w:r>
      <w:r w:rsidR="00033D6A">
        <w:rPr>
          <w:rFonts w:ascii="Segoe UI Light" w:eastAsia="Arial" w:hAnsi="Segoe UI Light" w:cs="Segoe UI Light"/>
          <w:bCs/>
          <w:iCs/>
          <w:sz w:val="24"/>
          <w:szCs w:val="24"/>
        </w:rPr>
        <w:t>are timetabled four times a week</w:t>
      </w:r>
      <w:r w:rsidR="00D574C1">
        <w:rPr>
          <w:rFonts w:ascii="Segoe UI Light" w:eastAsia="Arial" w:hAnsi="Segoe UI Light" w:cs="Segoe UI Light"/>
          <w:bCs/>
          <w:iCs/>
          <w:sz w:val="24"/>
          <w:szCs w:val="24"/>
        </w:rPr>
        <w:t>;</w:t>
      </w:r>
      <w:r w:rsidR="00033D6A">
        <w:rPr>
          <w:rFonts w:ascii="Segoe UI Light" w:eastAsia="Arial" w:hAnsi="Segoe UI Light" w:cs="Segoe UI Light"/>
          <w:bCs/>
          <w:iCs/>
          <w:sz w:val="24"/>
          <w:szCs w:val="24"/>
        </w:rPr>
        <w:t xml:space="preserve"> </w:t>
      </w:r>
      <w:r w:rsidR="00EC385B">
        <w:rPr>
          <w:rFonts w:ascii="Segoe UI Light" w:eastAsia="Arial" w:hAnsi="Segoe UI Light" w:cs="Segoe UI Light"/>
          <w:bCs/>
          <w:iCs/>
          <w:sz w:val="24"/>
          <w:szCs w:val="24"/>
        </w:rPr>
        <w:t xml:space="preserve">This is at the </w:t>
      </w:r>
      <w:r w:rsidR="00F35CE4">
        <w:rPr>
          <w:rFonts w:ascii="Segoe UI Light" w:eastAsia="Arial" w:hAnsi="Segoe UI Light" w:cs="Segoe UI Light"/>
          <w:bCs/>
          <w:iCs/>
          <w:sz w:val="24"/>
          <w:szCs w:val="24"/>
        </w:rPr>
        <w:t>teacher’s</w:t>
      </w:r>
      <w:r w:rsidR="00EC385B">
        <w:rPr>
          <w:rFonts w:ascii="Segoe UI Light" w:eastAsia="Arial" w:hAnsi="Segoe UI Light" w:cs="Segoe UI Light"/>
          <w:bCs/>
          <w:iCs/>
          <w:sz w:val="24"/>
          <w:szCs w:val="24"/>
        </w:rPr>
        <w:t xml:space="preserve"> discretion based upon the</w:t>
      </w:r>
      <w:r w:rsidR="00957D74">
        <w:rPr>
          <w:rFonts w:ascii="Segoe UI Light" w:eastAsia="Arial" w:hAnsi="Segoe UI Light" w:cs="Segoe UI Light"/>
          <w:bCs/>
          <w:iCs/>
          <w:sz w:val="24"/>
          <w:szCs w:val="24"/>
        </w:rPr>
        <w:t xml:space="preserve"> children’s needs, </w:t>
      </w:r>
      <w:r w:rsidR="00EC385B">
        <w:rPr>
          <w:rFonts w:ascii="Segoe UI Light" w:eastAsia="Arial" w:hAnsi="Segoe UI Light" w:cs="Segoe UI Light"/>
          <w:bCs/>
          <w:iCs/>
          <w:sz w:val="24"/>
          <w:szCs w:val="24"/>
        </w:rPr>
        <w:t xml:space="preserve">timetabling </w:t>
      </w:r>
      <w:r w:rsidR="00957D74">
        <w:rPr>
          <w:rFonts w:ascii="Segoe UI Light" w:eastAsia="Arial" w:hAnsi="Segoe UI Light" w:cs="Segoe UI Light"/>
          <w:bCs/>
          <w:iCs/>
          <w:sz w:val="24"/>
          <w:szCs w:val="24"/>
        </w:rPr>
        <w:t xml:space="preserve">and </w:t>
      </w:r>
      <w:r w:rsidR="00EC385B">
        <w:rPr>
          <w:rFonts w:ascii="Segoe UI Light" w:eastAsia="Arial" w:hAnsi="Segoe UI Light" w:cs="Segoe UI Light"/>
          <w:bCs/>
          <w:iCs/>
          <w:sz w:val="24"/>
          <w:szCs w:val="24"/>
        </w:rPr>
        <w:t xml:space="preserve">support staff. </w:t>
      </w:r>
      <w:r w:rsidRPr="00033D6A">
        <w:rPr>
          <w:rFonts w:ascii="Segoe UI Light" w:eastAsia="Arial" w:hAnsi="Segoe UI Light" w:cs="Segoe UI Light"/>
          <w:bCs/>
          <w:iCs/>
          <w:sz w:val="24"/>
          <w:szCs w:val="24"/>
        </w:rPr>
        <w:t xml:space="preserve">Children are </w:t>
      </w:r>
      <w:r w:rsidR="00D574C1">
        <w:rPr>
          <w:rFonts w:ascii="Segoe UI Light" w:eastAsia="Arial" w:hAnsi="Segoe UI Light" w:cs="Segoe UI Light"/>
          <w:bCs/>
          <w:iCs/>
          <w:sz w:val="24"/>
          <w:szCs w:val="24"/>
        </w:rPr>
        <w:t xml:space="preserve">assessed each half term and are </w:t>
      </w:r>
      <w:r w:rsidRPr="00033D6A">
        <w:rPr>
          <w:rFonts w:ascii="Segoe UI Light" w:eastAsia="Arial" w:hAnsi="Segoe UI Light" w:cs="Segoe UI Light"/>
          <w:bCs/>
          <w:iCs/>
          <w:sz w:val="24"/>
          <w:szCs w:val="24"/>
        </w:rPr>
        <w:t xml:space="preserve">streamed into attainment groups to make sure teaching and learning is </w:t>
      </w:r>
      <w:r w:rsidR="00D574C1" w:rsidRPr="00033D6A">
        <w:rPr>
          <w:rFonts w:ascii="Segoe UI Light" w:eastAsia="Arial" w:hAnsi="Segoe UI Light" w:cs="Segoe UI Light"/>
          <w:bCs/>
          <w:iCs/>
          <w:sz w:val="24"/>
          <w:szCs w:val="24"/>
        </w:rPr>
        <w:t>correct</w:t>
      </w:r>
      <w:r w:rsidR="00D574C1">
        <w:rPr>
          <w:rFonts w:ascii="Segoe UI Light" w:eastAsia="Arial" w:hAnsi="Segoe UI Light" w:cs="Segoe UI Light"/>
          <w:bCs/>
          <w:iCs/>
          <w:sz w:val="24"/>
          <w:szCs w:val="24"/>
        </w:rPr>
        <w:t>ly pitched for the children</w:t>
      </w:r>
      <w:r w:rsidRPr="00033D6A">
        <w:rPr>
          <w:rFonts w:ascii="Segoe UI Light" w:eastAsia="Arial" w:hAnsi="Segoe UI Light" w:cs="Segoe UI Light"/>
          <w:bCs/>
          <w:iCs/>
          <w:sz w:val="24"/>
          <w:szCs w:val="24"/>
        </w:rPr>
        <w:t xml:space="preserve">. </w:t>
      </w:r>
    </w:p>
    <w:p w14:paraId="58E1BEFC" w14:textId="77777777" w:rsidR="002B2203" w:rsidRPr="002B2203" w:rsidRDefault="002B2203" w:rsidP="002B2203">
      <w:pPr>
        <w:spacing w:line="360" w:lineRule="auto"/>
        <w:ind w:left="160" w:right="60"/>
        <w:jc w:val="both"/>
        <w:rPr>
          <w:rFonts w:ascii="Segoe UI Light" w:eastAsia="Arial" w:hAnsi="Segoe UI Light" w:cs="Segoe UI Light"/>
          <w:bCs/>
          <w:iCs/>
          <w:sz w:val="24"/>
          <w:szCs w:val="24"/>
        </w:rPr>
      </w:pPr>
    </w:p>
    <w:p w14:paraId="2FB47B56" w14:textId="77777777" w:rsidR="00055F67" w:rsidRPr="002B2203" w:rsidRDefault="00055F67" w:rsidP="00C05CEA">
      <w:pPr>
        <w:spacing w:line="360" w:lineRule="auto"/>
        <w:ind w:left="160"/>
        <w:jc w:val="both"/>
        <w:rPr>
          <w:rFonts w:ascii="Segoe UI Light" w:eastAsia="Arial" w:hAnsi="Segoe UI Light" w:cs="Segoe UI Light"/>
          <w:bCs/>
          <w:iCs/>
          <w:sz w:val="24"/>
          <w:szCs w:val="24"/>
        </w:rPr>
      </w:pPr>
      <w:r w:rsidRPr="002B2203">
        <w:rPr>
          <w:rFonts w:ascii="Segoe UI Light" w:eastAsia="Arial" w:hAnsi="Segoe UI Light" w:cs="Segoe UI Light"/>
          <w:bCs/>
          <w:iCs/>
          <w:sz w:val="24"/>
          <w:szCs w:val="24"/>
        </w:rPr>
        <w:lastRenderedPageBreak/>
        <w:t>Key Stage 2</w:t>
      </w:r>
    </w:p>
    <w:p w14:paraId="39EC6DE1" w14:textId="77777777" w:rsidR="00055F67" w:rsidRPr="002B2203" w:rsidRDefault="00055F67" w:rsidP="00C05CEA">
      <w:pPr>
        <w:spacing w:line="360" w:lineRule="auto"/>
        <w:ind w:left="160" w:right="60"/>
        <w:jc w:val="both"/>
        <w:rPr>
          <w:rFonts w:ascii="Segoe UI Light" w:eastAsia="Arial" w:hAnsi="Segoe UI Light" w:cs="Segoe UI Light"/>
          <w:bCs/>
          <w:iCs/>
          <w:sz w:val="24"/>
          <w:szCs w:val="24"/>
        </w:rPr>
      </w:pPr>
      <w:r w:rsidRPr="002B2203">
        <w:rPr>
          <w:rFonts w:ascii="Segoe UI Light" w:eastAsia="Arial" w:hAnsi="Segoe UI Light" w:cs="Segoe UI Light"/>
          <w:bCs/>
          <w:iCs/>
          <w:sz w:val="24"/>
          <w:szCs w:val="24"/>
        </w:rPr>
        <w:t>Children identified as being below national averages for phonics and reading receive additional support through targeted Read Write Inc sessions. These take place daily and include phonics teaching and reading using Read Write Inc books. These sessions are led by trained members of support staff.</w:t>
      </w:r>
    </w:p>
    <w:p w14:paraId="3E403033" w14:textId="77777777" w:rsidR="00055F67" w:rsidRPr="00055F67" w:rsidRDefault="00055F67" w:rsidP="00C05CEA">
      <w:pPr>
        <w:spacing w:line="360" w:lineRule="auto"/>
        <w:jc w:val="both"/>
        <w:rPr>
          <w:rFonts w:ascii="Comic Sans MS" w:eastAsia="Times New Roman" w:hAnsi="Comic Sans MS"/>
          <w:sz w:val="24"/>
          <w:szCs w:val="24"/>
        </w:rPr>
      </w:pPr>
    </w:p>
    <w:p w14:paraId="3F85D7BD" w14:textId="77777777" w:rsidR="00055F67" w:rsidRPr="00C45219" w:rsidRDefault="00055F67" w:rsidP="00C05CEA">
      <w:pPr>
        <w:spacing w:line="360" w:lineRule="auto"/>
        <w:ind w:left="160"/>
        <w:jc w:val="both"/>
        <w:rPr>
          <w:rFonts w:ascii="Segoe UI Light" w:eastAsia="Arial" w:hAnsi="Segoe UI Light" w:cs="Segoe UI Light"/>
          <w:bCs/>
          <w:iCs/>
          <w:sz w:val="24"/>
          <w:szCs w:val="24"/>
        </w:rPr>
      </w:pPr>
      <w:r w:rsidRPr="00C45219">
        <w:rPr>
          <w:rFonts w:ascii="Segoe UI Light" w:eastAsia="Arial" w:hAnsi="Segoe UI Light" w:cs="Segoe UI Light"/>
          <w:bCs/>
          <w:iCs/>
          <w:sz w:val="24"/>
          <w:szCs w:val="24"/>
        </w:rPr>
        <w:t>SEN Pupils</w:t>
      </w:r>
    </w:p>
    <w:p w14:paraId="0CB244E1" w14:textId="09FA121B" w:rsidR="00055F67" w:rsidRPr="00C45219" w:rsidRDefault="00055F67" w:rsidP="00C05CEA">
      <w:pPr>
        <w:spacing w:line="360" w:lineRule="auto"/>
        <w:ind w:left="160" w:right="400"/>
        <w:jc w:val="both"/>
        <w:rPr>
          <w:rFonts w:ascii="Segoe UI Light" w:eastAsia="Arial" w:hAnsi="Segoe UI Light" w:cs="Segoe UI Light"/>
          <w:bCs/>
          <w:iCs/>
          <w:sz w:val="24"/>
          <w:szCs w:val="24"/>
        </w:rPr>
      </w:pPr>
      <w:r w:rsidRPr="00C45219">
        <w:rPr>
          <w:rFonts w:ascii="Segoe UI Light" w:eastAsia="Arial" w:hAnsi="Segoe UI Light" w:cs="Segoe UI Light"/>
          <w:bCs/>
          <w:iCs/>
          <w:sz w:val="24"/>
          <w:szCs w:val="24"/>
        </w:rPr>
        <w:t xml:space="preserve">SEN pupils are fully involved in Read Write Inc lessons </w:t>
      </w:r>
      <w:r w:rsidR="00C45219">
        <w:rPr>
          <w:rFonts w:ascii="Segoe UI Light" w:eastAsia="Arial" w:hAnsi="Segoe UI Light" w:cs="Segoe UI Light"/>
          <w:bCs/>
          <w:iCs/>
          <w:sz w:val="24"/>
          <w:szCs w:val="24"/>
        </w:rPr>
        <w:t xml:space="preserve">where appropriate for the child and their needs. </w:t>
      </w:r>
      <w:r w:rsidRPr="00C45219">
        <w:rPr>
          <w:rFonts w:ascii="Segoe UI Light" w:eastAsia="Arial" w:hAnsi="Segoe UI Light" w:cs="Segoe UI Light"/>
          <w:bCs/>
          <w:iCs/>
          <w:sz w:val="24"/>
          <w:szCs w:val="24"/>
        </w:rPr>
        <w:t xml:space="preserve"> </w:t>
      </w:r>
      <w:r w:rsidR="00CF28C9">
        <w:rPr>
          <w:rFonts w:ascii="Segoe UI Light" w:eastAsia="Arial" w:hAnsi="Segoe UI Light" w:cs="Segoe UI Light"/>
          <w:bCs/>
          <w:iCs/>
          <w:sz w:val="24"/>
          <w:szCs w:val="24"/>
        </w:rPr>
        <w:t>SEN c</w:t>
      </w:r>
      <w:r w:rsidRPr="00C45219">
        <w:rPr>
          <w:rFonts w:ascii="Segoe UI Light" w:eastAsia="Arial" w:hAnsi="Segoe UI Light" w:cs="Segoe UI Light"/>
          <w:bCs/>
          <w:iCs/>
          <w:sz w:val="24"/>
          <w:szCs w:val="24"/>
        </w:rPr>
        <w:t xml:space="preserve">hildren work in </w:t>
      </w:r>
      <w:r w:rsidR="00CF28C9">
        <w:rPr>
          <w:rFonts w:ascii="Segoe UI Light" w:eastAsia="Arial" w:hAnsi="Segoe UI Light" w:cs="Segoe UI Light"/>
          <w:bCs/>
          <w:iCs/>
          <w:sz w:val="24"/>
          <w:szCs w:val="24"/>
        </w:rPr>
        <w:t xml:space="preserve">small </w:t>
      </w:r>
      <w:r w:rsidRPr="00C45219">
        <w:rPr>
          <w:rFonts w:ascii="Segoe UI Light" w:eastAsia="Arial" w:hAnsi="Segoe UI Light" w:cs="Segoe UI Light"/>
          <w:bCs/>
          <w:iCs/>
          <w:sz w:val="24"/>
          <w:szCs w:val="24"/>
        </w:rPr>
        <w:t>groups with others who at their level</w:t>
      </w:r>
      <w:r w:rsidR="00CF28C9">
        <w:rPr>
          <w:rFonts w:ascii="Segoe UI Light" w:eastAsia="Arial" w:hAnsi="Segoe UI Light" w:cs="Segoe UI Light"/>
          <w:bCs/>
          <w:iCs/>
          <w:sz w:val="24"/>
          <w:szCs w:val="24"/>
        </w:rPr>
        <w:t>, where t</w:t>
      </w:r>
      <w:r w:rsidRPr="00C45219">
        <w:rPr>
          <w:rFonts w:ascii="Segoe UI Light" w:eastAsia="Arial" w:hAnsi="Segoe UI Light" w:cs="Segoe UI Light"/>
          <w:bCs/>
          <w:iCs/>
          <w:sz w:val="24"/>
          <w:szCs w:val="24"/>
        </w:rPr>
        <w:t xml:space="preserve">eaching is geared to the speed of progress of each group. Additional 1:1 tuition may take place, but this will be identified by teachers in conjunction with the </w:t>
      </w:r>
      <w:r w:rsidR="005674E5">
        <w:rPr>
          <w:rFonts w:ascii="Segoe UI Light" w:eastAsia="Arial" w:hAnsi="Segoe UI Light" w:cs="Segoe UI Light"/>
          <w:bCs/>
          <w:iCs/>
          <w:sz w:val="24"/>
          <w:szCs w:val="24"/>
        </w:rPr>
        <w:t>Read Lead</w:t>
      </w:r>
      <w:r w:rsidRPr="00C45219">
        <w:rPr>
          <w:rFonts w:ascii="Segoe UI Light" w:eastAsia="Arial" w:hAnsi="Segoe UI Light" w:cs="Segoe UI Light"/>
          <w:bCs/>
          <w:iCs/>
          <w:sz w:val="24"/>
          <w:szCs w:val="24"/>
        </w:rPr>
        <w:t>.</w:t>
      </w:r>
    </w:p>
    <w:p w14:paraId="2E092FB3" w14:textId="77777777" w:rsidR="00055F67" w:rsidRPr="00055F67" w:rsidRDefault="00055F67" w:rsidP="00C05CEA">
      <w:pPr>
        <w:spacing w:line="360" w:lineRule="auto"/>
        <w:jc w:val="both"/>
        <w:rPr>
          <w:rFonts w:ascii="Comic Sans MS" w:eastAsia="Times New Roman" w:hAnsi="Comic Sans MS"/>
          <w:sz w:val="24"/>
          <w:szCs w:val="24"/>
        </w:rPr>
      </w:pPr>
    </w:p>
    <w:p w14:paraId="3177B634" w14:textId="77777777" w:rsidR="00055F67" w:rsidRPr="005674E5" w:rsidRDefault="00055F67" w:rsidP="00C05CEA">
      <w:pPr>
        <w:spacing w:line="360" w:lineRule="auto"/>
        <w:ind w:left="160"/>
        <w:jc w:val="both"/>
        <w:rPr>
          <w:rFonts w:ascii="Segoe UI Light" w:eastAsia="Arial" w:hAnsi="Segoe UI Light" w:cs="Segoe UI Light"/>
          <w:bCs/>
          <w:iCs/>
          <w:sz w:val="24"/>
          <w:szCs w:val="24"/>
        </w:rPr>
      </w:pPr>
      <w:r w:rsidRPr="005674E5">
        <w:rPr>
          <w:rFonts w:ascii="Segoe UI Light" w:eastAsia="Arial" w:hAnsi="Segoe UI Light" w:cs="Segoe UI Light"/>
          <w:bCs/>
          <w:iCs/>
          <w:sz w:val="24"/>
          <w:szCs w:val="24"/>
        </w:rPr>
        <w:t>Additional Support</w:t>
      </w:r>
    </w:p>
    <w:p w14:paraId="005CBFA1" w14:textId="17377F40" w:rsidR="003B4BB6" w:rsidRDefault="00055F67" w:rsidP="00B627B6">
      <w:pPr>
        <w:spacing w:line="360" w:lineRule="auto"/>
        <w:ind w:left="160" w:right="60"/>
        <w:jc w:val="both"/>
        <w:rPr>
          <w:rFonts w:ascii="Segoe UI Light" w:eastAsia="Arial" w:hAnsi="Segoe UI Light" w:cs="Segoe UI Light"/>
          <w:bCs/>
          <w:iCs/>
          <w:sz w:val="24"/>
          <w:szCs w:val="24"/>
        </w:rPr>
      </w:pPr>
      <w:r w:rsidRPr="005674E5">
        <w:rPr>
          <w:rFonts w:ascii="Segoe UI Light" w:eastAsia="Arial" w:hAnsi="Segoe UI Light" w:cs="Segoe UI Light"/>
          <w:bCs/>
          <w:iCs/>
          <w:sz w:val="24"/>
          <w:szCs w:val="24"/>
        </w:rPr>
        <w:t xml:space="preserve">The Read </w:t>
      </w:r>
      <w:r w:rsidR="00A833FB">
        <w:rPr>
          <w:rFonts w:ascii="Segoe UI Light" w:eastAsia="Arial" w:hAnsi="Segoe UI Light" w:cs="Segoe UI Light"/>
          <w:bCs/>
          <w:iCs/>
          <w:sz w:val="24"/>
          <w:szCs w:val="24"/>
        </w:rPr>
        <w:t>Lead helps support teachers in</w:t>
      </w:r>
      <w:r w:rsidRPr="005674E5">
        <w:rPr>
          <w:rFonts w:ascii="Segoe UI Light" w:eastAsia="Arial" w:hAnsi="Segoe UI Light" w:cs="Segoe UI Light"/>
          <w:bCs/>
          <w:iCs/>
          <w:sz w:val="24"/>
          <w:szCs w:val="24"/>
        </w:rPr>
        <w:t xml:space="preserve"> </w:t>
      </w:r>
      <w:r w:rsidR="00A833FB">
        <w:rPr>
          <w:rFonts w:ascii="Segoe UI Light" w:eastAsia="Arial" w:hAnsi="Segoe UI Light" w:cs="Segoe UI Light"/>
          <w:bCs/>
          <w:iCs/>
          <w:sz w:val="24"/>
          <w:szCs w:val="24"/>
        </w:rPr>
        <w:t>identifying</w:t>
      </w:r>
      <w:r w:rsidRPr="005674E5">
        <w:rPr>
          <w:rFonts w:ascii="Segoe UI Light" w:eastAsia="Arial" w:hAnsi="Segoe UI Light" w:cs="Segoe UI Light"/>
          <w:bCs/>
          <w:iCs/>
          <w:sz w:val="24"/>
          <w:szCs w:val="24"/>
        </w:rPr>
        <w:t xml:space="preserve"> children who are below expected attainment for their age. These children will receive additional one-to-one or small group phonics teaching from support staff in class, timings </w:t>
      </w:r>
      <w:r w:rsidR="003B4BB6">
        <w:rPr>
          <w:rFonts w:ascii="Segoe UI Light" w:eastAsia="Arial" w:hAnsi="Segoe UI Light" w:cs="Segoe UI Light"/>
          <w:bCs/>
          <w:iCs/>
          <w:sz w:val="24"/>
          <w:szCs w:val="24"/>
        </w:rPr>
        <w:t xml:space="preserve">are </w:t>
      </w:r>
      <w:r w:rsidRPr="005674E5">
        <w:rPr>
          <w:rFonts w:ascii="Segoe UI Light" w:eastAsia="Arial" w:hAnsi="Segoe UI Light" w:cs="Segoe UI Light"/>
          <w:bCs/>
          <w:iCs/>
          <w:sz w:val="24"/>
          <w:szCs w:val="24"/>
        </w:rPr>
        <w:t>at teacher discretion. Children significantly below expected attainment are regularly assessed to support progression.</w:t>
      </w:r>
    </w:p>
    <w:p w14:paraId="20A8E9AA" w14:textId="77777777" w:rsidR="00B627B6" w:rsidRPr="00B627B6" w:rsidRDefault="00B627B6" w:rsidP="00B627B6">
      <w:pPr>
        <w:spacing w:line="360" w:lineRule="auto"/>
        <w:ind w:right="60"/>
        <w:jc w:val="both"/>
        <w:rPr>
          <w:rFonts w:ascii="Segoe UI Light" w:eastAsia="Arial" w:hAnsi="Segoe UI Light" w:cs="Segoe UI Light"/>
          <w:bCs/>
          <w:iCs/>
          <w:sz w:val="24"/>
          <w:szCs w:val="24"/>
        </w:rPr>
      </w:pPr>
    </w:p>
    <w:p w14:paraId="657BF20F" w14:textId="2FCBE706" w:rsidR="00055F67" w:rsidRPr="00F03723" w:rsidRDefault="00C05CEA" w:rsidP="00055F67">
      <w:pPr>
        <w:tabs>
          <w:tab w:val="left" w:pos="860"/>
        </w:tabs>
        <w:spacing w:line="0" w:lineRule="atLeast"/>
        <w:rPr>
          <w:rFonts w:ascii="Segoe UI Light" w:eastAsia="Arial" w:hAnsi="Segoe UI Light" w:cs="Segoe UI Light"/>
          <w:bCs/>
          <w:iCs/>
          <w:sz w:val="24"/>
          <w:szCs w:val="24"/>
        </w:rPr>
      </w:pPr>
      <w:r w:rsidRPr="00F03723">
        <w:rPr>
          <w:rFonts w:ascii="Segoe UI Light" w:eastAsia="Arial" w:hAnsi="Segoe UI Light" w:cs="Segoe UI Light"/>
          <w:bCs/>
          <w:iCs/>
          <w:noProof/>
          <w:sz w:val="24"/>
          <w:szCs w:val="24"/>
          <w:lang w:eastAsia="en-GB"/>
        </w:rPr>
        <w:drawing>
          <wp:anchor distT="0" distB="0" distL="114300" distR="114300" simplePos="0" relativeHeight="251658752" behindDoc="1" locked="0" layoutInCell="1" allowOverlap="1" wp14:anchorId="4A6F5957" wp14:editId="2CC32BDC">
            <wp:simplePos x="0" y="0"/>
            <wp:positionH relativeFrom="margin">
              <wp:align>left</wp:align>
            </wp:positionH>
            <wp:positionV relativeFrom="paragraph">
              <wp:posOffset>-27940</wp:posOffset>
            </wp:positionV>
            <wp:extent cx="6605270" cy="28638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270" cy="286385"/>
                    </a:xfrm>
                    <a:prstGeom prst="rect">
                      <a:avLst/>
                    </a:prstGeom>
                    <a:noFill/>
                  </pic:spPr>
                </pic:pic>
              </a:graphicData>
            </a:graphic>
            <wp14:sizeRelH relativeFrom="page">
              <wp14:pctWidth>0</wp14:pctWidth>
            </wp14:sizeRelH>
            <wp14:sizeRelV relativeFrom="page">
              <wp14:pctHeight>0</wp14:pctHeight>
            </wp14:sizeRelV>
          </wp:anchor>
        </w:drawing>
      </w:r>
      <w:r w:rsidR="00E14B96" w:rsidRPr="00F03723">
        <w:rPr>
          <w:rFonts w:ascii="Segoe UI Light" w:eastAsia="Times New Roman" w:hAnsi="Segoe UI Light" w:cs="Segoe UI Light"/>
          <w:bCs/>
          <w:iCs/>
          <w:sz w:val="24"/>
          <w:szCs w:val="24"/>
        </w:rPr>
        <w:t xml:space="preserve">   </w:t>
      </w:r>
      <w:r w:rsidR="00F03723">
        <w:rPr>
          <w:rFonts w:ascii="Segoe UI Light" w:eastAsia="Arial" w:hAnsi="Segoe UI Light" w:cs="Segoe UI Light"/>
          <w:bCs/>
          <w:iCs/>
          <w:sz w:val="24"/>
          <w:szCs w:val="24"/>
        </w:rPr>
        <w:t xml:space="preserve">Read Leader </w:t>
      </w:r>
    </w:p>
    <w:p w14:paraId="5F021D36" w14:textId="77777777" w:rsidR="00055F67" w:rsidRPr="00F03723" w:rsidRDefault="00055F67" w:rsidP="00055F67">
      <w:pPr>
        <w:spacing w:line="123" w:lineRule="exact"/>
        <w:rPr>
          <w:rFonts w:ascii="Segoe UI Light" w:eastAsia="Times New Roman" w:hAnsi="Segoe UI Light" w:cs="Segoe UI Light"/>
          <w:bCs/>
          <w:iCs/>
          <w:sz w:val="24"/>
          <w:szCs w:val="24"/>
        </w:rPr>
      </w:pPr>
    </w:p>
    <w:p w14:paraId="6F2792CE" w14:textId="2C77BCC6" w:rsidR="00055F67" w:rsidRPr="00F03723" w:rsidRDefault="00055F67" w:rsidP="00C05CEA">
      <w:pPr>
        <w:spacing w:line="360" w:lineRule="auto"/>
        <w:ind w:left="160"/>
        <w:jc w:val="both"/>
        <w:rPr>
          <w:rFonts w:ascii="Segoe UI Light" w:eastAsia="Arial" w:hAnsi="Segoe UI Light" w:cs="Segoe UI Light"/>
          <w:bCs/>
          <w:iCs/>
          <w:sz w:val="24"/>
          <w:szCs w:val="24"/>
        </w:rPr>
      </w:pPr>
      <w:r w:rsidRPr="00F03723">
        <w:rPr>
          <w:rFonts w:ascii="Segoe UI Light" w:eastAsia="Arial" w:hAnsi="Segoe UI Light" w:cs="Segoe UI Light"/>
          <w:bCs/>
          <w:iCs/>
          <w:sz w:val="24"/>
          <w:szCs w:val="24"/>
        </w:rPr>
        <w:t xml:space="preserve">The Read </w:t>
      </w:r>
      <w:r w:rsidR="00F03723">
        <w:rPr>
          <w:rFonts w:ascii="Segoe UI Light" w:eastAsia="Arial" w:hAnsi="Segoe UI Light" w:cs="Segoe UI Light"/>
          <w:bCs/>
          <w:iCs/>
          <w:sz w:val="24"/>
          <w:szCs w:val="24"/>
        </w:rPr>
        <w:t>Lead will</w:t>
      </w:r>
      <w:r w:rsidRPr="00F03723">
        <w:rPr>
          <w:rFonts w:ascii="Segoe UI Light" w:eastAsia="Arial" w:hAnsi="Segoe UI Light" w:cs="Segoe UI Light"/>
          <w:bCs/>
          <w:iCs/>
          <w:sz w:val="24"/>
          <w:szCs w:val="24"/>
        </w:rPr>
        <w:t>:</w:t>
      </w:r>
    </w:p>
    <w:p w14:paraId="03C01C6D" w14:textId="77777777" w:rsidR="00A914B6" w:rsidRDefault="00F03723" w:rsidP="00A914B6">
      <w:pPr>
        <w:pStyle w:val="ListParagraph"/>
        <w:numPr>
          <w:ilvl w:val="0"/>
          <w:numId w:val="11"/>
        </w:numPr>
        <w:tabs>
          <w:tab w:val="left" w:pos="860"/>
        </w:tabs>
        <w:spacing w:line="360" w:lineRule="auto"/>
        <w:jc w:val="both"/>
        <w:rPr>
          <w:rFonts w:ascii="Segoe UI Light" w:eastAsia="Arial" w:hAnsi="Segoe UI Light" w:cs="Segoe UI Light"/>
          <w:bCs/>
          <w:iCs/>
          <w:sz w:val="24"/>
          <w:szCs w:val="24"/>
        </w:rPr>
      </w:pPr>
      <w:r>
        <w:rPr>
          <w:rFonts w:ascii="Segoe UI Light" w:eastAsia="Arial" w:hAnsi="Segoe UI Light" w:cs="Segoe UI Light"/>
          <w:bCs/>
          <w:iCs/>
          <w:sz w:val="24"/>
          <w:szCs w:val="24"/>
        </w:rPr>
        <w:t>Support teachers in a</w:t>
      </w:r>
      <w:r w:rsidR="00055F67" w:rsidRPr="00F03723">
        <w:rPr>
          <w:rFonts w:ascii="Segoe UI Light" w:eastAsia="Arial" w:hAnsi="Segoe UI Light" w:cs="Segoe UI Light"/>
          <w:bCs/>
          <w:iCs/>
          <w:sz w:val="24"/>
          <w:szCs w:val="24"/>
        </w:rPr>
        <w:t>ssess</w:t>
      </w:r>
      <w:r>
        <w:rPr>
          <w:rFonts w:ascii="Segoe UI Light" w:eastAsia="Arial" w:hAnsi="Segoe UI Light" w:cs="Segoe UI Light"/>
          <w:bCs/>
          <w:iCs/>
          <w:sz w:val="24"/>
          <w:szCs w:val="24"/>
        </w:rPr>
        <w:t>ing</w:t>
      </w:r>
      <w:r w:rsidR="00055F67" w:rsidRPr="00F03723">
        <w:rPr>
          <w:rFonts w:ascii="Segoe UI Light" w:eastAsia="Arial" w:hAnsi="Segoe UI Light" w:cs="Segoe UI Light"/>
          <w:bCs/>
          <w:iCs/>
          <w:sz w:val="24"/>
          <w:szCs w:val="24"/>
        </w:rPr>
        <w:t xml:space="preserve"> all children on the programme and </w:t>
      </w:r>
      <w:r w:rsidR="00A914B6">
        <w:rPr>
          <w:rFonts w:ascii="Segoe UI Light" w:eastAsia="Arial" w:hAnsi="Segoe UI Light" w:cs="Segoe UI Light"/>
          <w:bCs/>
          <w:iCs/>
          <w:sz w:val="24"/>
          <w:szCs w:val="24"/>
        </w:rPr>
        <w:t xml:space="preserve">help </w:t>
      </w:r>
      <w:r w:rsidR="00055F67" w:rsidRPr="00F03723">
        <w:rPr>
          <w:rFonts w:ascii="Segoe UI Light" w:eastAsia="Arial" w:hAnsi="Segoe UI Light" w:cs="Segoe UI Light"/>
          <w:bCs/>
          <w:iCs/>
          <w:sz w:val="24"/>
          <w:szCs w:val="24"/>
        </w:rPr>
        <w:t>designate pupils to the correct groups.</w:t>
      </w:r>
      <w:r w:rsidR="00A914B6">
        <w:rPr>
          <w:rFonts w:ascii="Segoe UI Light" w:eastAsia="Arial" w:hAnsi="Segoe UI Light" w:cs="Segoe UI Light"/>
          <w:bCs/>
          <w:iCs/>
          <w:sz w:val="24"/>
          <w:szCs w:val="24"/>
        </w:rPr>
        <w:t xml:space="preserve"> Supporting Teachers on the expectations and coverage needed at that level. </w:t>
      </w:r>
    </w:p>
    <w:p w14:paraId="66EB8247" w14:textId="611C50FE" w:rsidR="00055F67" w:rsidRDefault="00055F67" w:rsidP="00A914B6">
      <w:pPr>
        <w:pStyle w:val="ListParagraph"/>
        <w:numPr>
          <w:ilvl w:val="0"/>
          <w:numId w:val="11"/>
        </w:numPr>
        <w:tabs>
          <w:tab w:val="left" w:pos="860"/>
        </w:tabs>
        <w:spacing w:line="360" w:lineRule="auto"/>
        <w:jc w:val="both"/>
        <w:rPr>
          <w:rFonts w:ascii="Segoe UI Light" w:eastAsia="Arial" w:hAnsi="Segoe UI Light" w:cs="Segoe UI Light"/>
          <w:bCs/>
          <w:iCs/>
          <w:sz w:val="24"/>
          <w:szCs w:val="24"/>
        </w:rPr>
      </w:pPr>
      <w:r w:rsidRPr="00A914B6">
        <w:rPr>
          <w:rFonts w:ascii="Segoe UI Light" w:eastAsia="Arial" w:hAnsi="Segoe UI Light" w:cs="Segoe UI Light"/>
          <w:bCs/>
          <w:iCs/>
          <w:sz w:val="24"/>
          <w:szCs w:val="24"/>
        </w:rPr>
        <w:lastRenderedPageBreak/>
        <w:t>‘Drops in’ on Read Write Inc groups to give advice and informally check that pupils are in the correct groups.</w:t>
      </w:r>
    </w:p>
    <w:p w14:paraId="78E35460" w14:textId="77777777" w:rsidR="00FB7BB7" w:rsidRDefault="00FB7BB7" w:rsidP="00FB7BB7">
      <w:pPr>
        <w:pStyle w:val="ListParagraph"/>
        <w:numPr>
          <w:ilvl w:val="0"/>
          <w:numId w:val="11"/>
        </w:numPr>
        <w:tabs>
          <w:tab w:val="left" w:pos="860"/>
        </w:tabs>
        <w:spacing w:line="360" w:lineRule="auto"/>
        <w:jc w:val="both"/>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Complete lesson observations as required, ensure staff are following the phonics programme accurately. </w:t>
      </w:r>
    </w:p>
    <w:p w14:paraId="5C494E8E" w14:textId="6885C84A" w:rsidR="00FB7BB7" w:rsidRDefault="00055F67" w:rsidP="005755E9">
      <w:pPr>
        <w:pStyle w:val="ListParagraph"/>
        <w:numPr>
          <w:ilvl w:val="0"/>
          <w:numId w:val="11"/>
        </w:numPr>
        <w:tabs>
          <w:tab w:val="left" w:pos="860"/>
        </w:tabs>
        <w:spacing w:line="360" w:lineRule="auto"/>
        <w:ind w:left="520"/>
        <w:jc w:val="both"/>
        <w:rPr>
          <w:rFonts w:ascii="Segoe UI Light" w:eastAsia="Arial" w:hAnsi="Segoe UI Light" w:cs="Segoe UI Light"/>
          <w:bCs/>
          <w:iCs/>
          <w:sz w:val="24"/>
          <w:szCs w:val="24"/>
        </w:rPr>
      </w:pPr>
      <w:r w:rsidRPr="00FB7BB7">
        <w:rPr>
          <w:rFonts w:ascii="Segoe UI Light" w:eastAsia="Arial" w:hAnsi="Segoe UI Light" w:cs="Segoe UI Light"/>
          <w:bCs/>
          <w:iCs/>
          <w:sz w:val="24"/>
          <w:szCs w:val="24"/>
        </w:rPr>
        <w:t xml:space="preserve">Where necessary </w:t>
      </w:r>
      <w:proofErr w:type="gramStart"/>
      <w:r w:rsidRPr="00FB7BB7">
        <w:rPr>
          <w:rFonts w:ascii="Segoe UI Light" w:eastAsia="Arial" w:hAnsi="Segoe UI Light" w:cs="Segoe UI Light"/>
          <w:bCs/>
          <w:iCs/>
          <w:sz w:val="24"/>
          <w:szCs w:val="24"/>
        </w:rPr>
        <w:t>models</w:t>
      </w:r>
      <w:proofErr w:type="gramEnd"/>
      <w:r w:rsidRPr="00FB7BB7">
        <w:rPr>
          <w:rFonts w:ascii="Segoe UI Light" w:eastAsia="Arial" w:hAnsi="Segoe UI Light" w:cs="Segoe UI Light"/>
          <w:bCs/>
          <w:iCs/>
          <w:sz w:val="24"/>
          <w:szCs w:val="24"/>
        </w:rPr>
        <w:t xml:space="preserve"> lessons</w:t>
      </w:r>
      <w:r w:rsidR="00CB6CBA">
        <w:rPr>
          <w:rFonts w:ascii="Segoe UI Light" w:eastAsia="Arial" w:hAnsi="Segoe UI Light" w:cs="Segoe UI Light"/>
          <w:bCs/>
          <w:iCs/>
          <w:sz w:val="24"/>
          <w:szCs w:val="24"/>
        </w:rPr>
        <w:t xml:space="preserve"> and support in team teaching</w:t>
      </w:r>
      <w:r w:rsidRPr="00FB7BB7">
        <w:rPr>
          <w:rFonts w:ascii="Segoe UI Light" w:eastAsia="Arial" w:hAnsi="Segoe UI Light" w:cs="Segoe UI Light"/>
          <w:bCs/>
          <w:iCs/>
          <w:sz w:val="24"/>
          <w:szCs w:val="24"/>
        </w:rPr>
        <w:t>.</w:t>
      </w:r>
    </w:p>
    <w:p w14:paraId="47531170" w14:textId="77777777" w:rsidR="00115F99" w:rsidRDefault="00E14B96" w:rsidP="00115F99">
      <w:pPr>
        <w:pStyle w:val="ListParagraph"/>
        <w:numPr>
          <w:ilvl w:val="0"/>
          <w:numId w:val="11"/>
        </w:numPr>
        <w:tabs>
          <w:tab w:val="left" w:pos="860"/>
        </w:tabs>
        <w:spacing w:line="360" w:lineRule="auto"/>
        <w:ind w:left="520"/>
        <w:jc w:val="both"/>
        <w:rPr>
          <w:rFonts w:ascii="Segoe UI Light" w:eastAsia="Arial" w:hAnsi="Segoe UI Light" w:cs="Segoe UI Light"/>
          <w:bCs/>
          <w:iCs/>
          <w:sz w:val="24"/>
          <w:szCs w:val="24"/>
        </w:rPr>
      </w:pPr>
      <w:r w:rsidRPr="00FB7BB7">
        <w:rPr>
          <w:rFonts w:ascii="Segoe UI Light" w:hAnsi="Segoe UI Light" w:cs="Segoe UI Light"/>
          <w:bCs/>
          <w:iCs/>
          <w:sz w:val="24"/>
          <w:szCs w:val="24"/>
        </w:rPr>
        <w:t xml:space="preserve">  </w:t>
      </w:r>
      <w:r w:rsidR="00055F67" w:rsidRPr="00FB7BB7">
        <w:rPr>
          <w:rFonts w:ascii="Segoe UI Light" w:eastAsia="Arial" w:hAnsi="Segoe UI Light" w:cs="Segoe UI Light"/>
          <w:bCs/>
          <w:iCs/>
          <w:sz w:val="24"/>
          <w:szCs w:val="24"/>
        </w:rPr>
        <w:t>Liaises when necessary with a Read Write Inc representative</w:t>
      </w:r>
      <w:r w:rsidR="00FB7BB7">
        <w:rPr>
          <w:rFonts w:ascii="Segoe UI Light" w:eastAsia="Arial" w:hAnsi="Segoe UI Light" w:cs="Segoe UI Light"/>
          <w:bCs/>
          <w:iCs/>
          <w:sz w:val="24"/>
          <w:szCs w:val="24"/>
        </w:rPr>
        <w:t xml:space="preserve"> – lead and take part in phonics </w:t>
      </w:r>
      <w:r w:rsidR="00115F99">
        <w:rPr>
          <w:rFonts w:ascii="Segoe UI Light" w:eastAsia="Arial" w:hAnsi="Segoe UI Light" w:cs="Segoe UI Light"/>
          <w:bCs/>
          <w:iCs/>
          <w:sz w:val="24"/>
          <w:szCs w:val="24"/>
        </w:rPr>
        <w:t>reviews</w:t>
      </w:r>
    </w:p>
    <w:p w14:paraId="3CF1B71C" w14:textId="7A2117C8" w:rsidR="00055F67" w:rsidRDefault="00055F67" w:rsidP="00115F99">
      <w:pPr>
        <w:pStyle w:val="ListParagraph"/>
        <w:numPr>
          <w:ilvl w:val="0"/>
          <w:numId w:val="11"/>
        </w:numPr>
        <w:tabs>
          <w:tab w:val="left" w:pos="860"/>
        </w:tabs>
        <w:spacing w:line="360" w:lineRule="auto"/>
        <w:ind w:left="520"/>
        <w:jc w:val="both"/>
        <w:rPr>
          <w:rFonts w:ascii="Segoe UI Light" w:eastAsia="Arial" w:hAnsi="Segoe UI Light" w:cs="Segoe UI Light"/>
          <w:bCs/>
          <w:iCs/>
          <w:sz w:val="24"/>
          <w:szCs w:val="24"/>
        </w:rPr>
      </w:pPr>
      <w:r w:rsidRPr="00115F99">
        <w:rPr>
          <w:rFonts w:ascii="Segoe UI Light" w:eastAsia="Arial" w:hAnsi="Segoe UI Light" w:cs="Segoe UI Light"/>
          <w:bCs/>
          <w:iCs/>
          <w:sz w:val="24"/>
          <w:szCs w:val="24"/>
        </w:rPr>
        <w:t xml:space="preserve">Regularly </w:t>
      </w:r>
      <w:r w:rsidR="00115F99">
        <w:rPr>
          <w:rFonts w:ascii="Segoe UI Light" w:eastAsia="Arial" w:hAnsi="Segoe UI Light" w:cs="Segoe UI Light"/>
          <w:bCs/>
          <w:iCs/>
          <w:sz w:val="24"/>
          <w:szCs w:val="24"/>
        </w:rPr>
        <w:t>provide any</w:t>
      </w:r>
      <w:r w:rsidRPr="00115F99">
        <w:rPr>
          <w:rFonts w:ascii="Segoe UI Light" w:eastAsia="Arial" w:hAnsi="Segoe UI Light" w:cs="Segoe UI Light"/>
          <w:bCs/>
          <w:iCs/>
          <w:sz w:val="24"/>
          <w:szCs w:val="24"/>
        </w:rPr>
        <w:t xml:space="preserve"> Read Write Inc</w:t>
      </w:r>
      <w:r w:rsidR="00115F99">
        <w:rPr>
          <w:rFonts w:ascii="Segoe UI Light" w:eastAsia="Arial" w:hAnsi="Segoe UI Light" w:cs="Segoe UI Light"/>
          <w:bCs/>
          <w:iCs/>
          <w:sz w:val="24"/>
          <w:szCs w:val="24"/>
        </w:rPr>
        <w:t xml:space="preserve"> updates </w:t>
      </w:r>
    </w:p>
    <w:p w14:paraId="629A446C" w14:textId="4CADB74D" w:rsidR="005A498D" w:rsidRDefault="005A498D" w:rsidP="00115F99">
      <w:pPr>
        <w:pStyle w:val="ListParagraph"/>
        <w:numPr>
          <w:ilvl w:val="0"/>
          <w:numId w:val="11"/>
        </w:numPr>
        <w:tabs>
          <w:tab w:val="left" w:pos="860"/>
        </w:tabs>
        <w:spacing w:line="360" w:lineRule="auto"/>
        <w:ind w:left="520"/>
        <w:jc w:val="both"/>
        <w:rPr>
          <w:rFonts w:ascii="Segoe UI Light" w:eastAsia="Arial" w:hAnsi="Segoe UI Light" w:cs="Segoe UI Light"/>
          <w:bCs/>
          <w:iCs/>
          <w:sz w:val="24"/>
          <w:szCs w:val="24"/>
        </w:rPr>
      </w:pPr>
      <w:r>
        <w:rPr>
          <w:rFonts w:ascii="Segoe UI Light" w:eastAsia="Arial" w:hAnsi="Segoe UI Light" w:cs="Segoe UI Light"/>
          <w:bCs/>
          <w:iCs/>
          <w:sz w:val="24"/>
          <w:szCs w:val="24"/>
        </w:rPr>
        <w:t xml:space="preserve">Organise new staff to take part on necessary training </w:t>
      </w:r>
    </w:p>
    <w:p w14:paraId="0C54C076" w14:textId="15958C3C" w:rsidR="00055F67" w:rsidRPr="0027464A" w:rsidRDefault="0027464A" w:rsidP="00BF20A6">
      <w:pPr>
        <w:pStyle w:val="ListParagraph"/>
        <w:numPr>
          <w:ilvl w:val="0"/>
          <w:numId w:val="11"/>
        </w:numPr>
        <w:tabs>
          <w:tab w:val="left" w:pos="860"/>
        </w:tabs>
        <w:spacing w:line="200" w:lineRule="exact"/>
        <w:ind w:left="520"/>
        <w:jc w:val="both"/>
        <w:rPr>
          <w:rFonts w:ascii="Comic Sans MS" w:eastAsia="Times New Roman" w:hAnsi="Comic Sans MS"/>
          <w:sz w:val="24"/>
          <w:szCs w:val="24"/>
        </w:rPr>
      </w:pPr>
      <w:r w:rsidRPr="0027464A">
        <w:rPr>
          <w:rFonts w:ascii="Segoe UI Light" w:eastAsia="Arial" w:hAnsi="Segoe UI Light" w:cs="Segoe UI Light"/>
          <w:bCs/>
          <w:iCs/>
          <w:sz w:val="24"/>
          <w:szCs w:val="24"/>
        </w:rPr>
        <w:t xml:space="preserve">Complete phonics screening </w:t>
      </w:r>
    </w:p>
    <w:p w14:paraId="2A68348D" w14:textId="77777777" w:rsidR="00055F67" w:rsidRPr="00055F67" w:rsidRDefault="00055F67" w:rsidP="00055F67">
      <w:pPr>
        <w:spacing w:line="200" w:lineRule="exact"/>
        <w:rPr>
          <w:rFonts w:ascii="Comic Sans MS" w:eastAsia="Times New Roman" w:hAnsi="Comic Sans MS"/>
          <w:sz w:val="24"/>
          <w:szCs w:val="24"/>
        </w:rPr>
      </w:pPr>
    </w:p>
    <w:p w14:paraId="7AB4DC36" w14:textId="77777777" w:rsidR="00055F67" w:rsidRPr="00055F67" w:rsidRDefault="00055F67" w:rsidP="00055F67">
      <w:pPr>
        <w:spacing w:line="200" w:lineRule="exact"/>
        <w:rPr>
          <w:rFonts w:ascii="Comic Sans MS" w:eastAsia="Times New Roman" w:hAnsi="Comic Sans MS"/>
          <w:sz w:val="24"/>
          <w:szCs w:val="24"/>
        </w:rPr>
      </w:pPr>
    </w:p>
    <w:p w14:paraId="0770FF67" w14:textId="77777777" w:rsidR="00055F67" w:rsidRPr="00055F67" w:rsidRDefault="00055F67" w:rsidP="00055F67">
      <w:pPr>
        <w:spacing w:line="200" w:lineRule="exact"/>
        <w:rPr>
          <w:rFonts w:ascii="Comic Sans MS" w:eastAsia="Times New Roman" w:hAnsi="Comic Sans MS"/>
          <w:sz w:val="24"/>
          <w:szCs w:val="24"/>
        </w:rPr>
      </w:pPr>
    </w:p>
    <w:p w14:paraId="1502C898" w14:textId="77777777" w:rsidR="00055F67" w:rsidRPr="00055F67" w:rsidRDefault="00055F67" w:rsidP="00055F67">
      <w:pPr>
        <w:spacing w:line="200" w:lineRule="exact"/>
        <w:rPr>
          <w:rFonts w:ascii="Comic Sans MS" w:eastAsia="Times New Roman" w:hAnsi="Comic Sans MS"/>
          <w:sz w:val="24"/>
          <w:szCs w:val="24"/>
        </w:rPr>
      </w:pPr>
    </w:p>
    <w:p w14:paraId="26D62F36" w14:textId="77777777" w:rsidR="00055F67" w:rsidRPr="00055F67" w:rsidRDefault="00055F67" w:rsidP="00055F67">
      <w:pPr>
        <w:spacing w:line="200" w:lineRule="exact"/>
        <w:rPr>
          <w:rFonts w:ascii="Comic Sans MS" w:eastAsia="Times New Roman" w:hAnsi="Comic Sans MS"/>
          <w:sz w:val="24"/>
          <w:szCs w:val="24"/>
        </w:rPr>
      </w:pPr>
    </w:p>
    <w:p w14:paraId="01DDE2BE" w14:textId="77777777" w:rsidR="00055F67" w:rsidRPr="00055F67" w:rsidRDefault="00055F67" w:rsidP="00055F67">
      <w:pPr>
        <w:spacing w:line="200" w:lineRule="exact"/>
        <w:rPr>
          <w:rFonts w:ascii="Comic Sans MS" w:eastAsia="Times New Roman" w:hAnsi="Comic Sans MS"/>
          <w:sz w:val="24"/>
          <w:szCs w:val="24"/>
        </w:rPr>
      </w:pPr>
    </w:p>
    <w:p w14:paraId="38504860" w14:textId="77777777" w:rsidR="00055F67" w:rsidRPr="00055F67" w:rsidRDefault="00055F67" w:rsidP="00055F67">
      <w:pPr>
        <w:spacing w:line="200" w:lineRule="exact"/>
        <w:rPr>
          <w:rFonts w:ascii="Comic Sans MS" w:eastAsia="Times New Roman" w:hAnsi="Comic Sans MS"/>
          <w:sz w:val="24"/>
          <w:szCs w:val="24"/>
        </w:rPr>
      </w:pPr>
    </w:p>
    <w:p w14:paraId="7AF54AF0" w14:textId="77777777" w:rsidR="00055F67" w:rsidRPr="00055F67" w:rsidRDefault="00055F67" w:rsidP="00055F67">
      <w:pPr>
        <w:spacing w:line="200" w:lineRule="exact"/>
        <w:rPr>
          <w:rFonts w:ascii="Comic Sans MS" w:eastAsia="Times New Roman" w:hAnsi="Comic Sans MS"/>
          <w:sz w:val="24"/>
          <w:szCs w:val="24"/>
        </w:rPr>
      </w:pPr>
    </w:p>
    <w:p w14:paraId="2F48D5A5" w14:textId="77777777" w:rsidR="00055F67" w:rsidRPr="00055F67" w:rsidRDefault="00055F67" w:rsidP="00055F67">
      <w:pPr>
        <w:spacing w:line="200" w:lineRule="exact"/>
        <w:rPr>
          <w:rFonts w:ascii="Comic Sans MS" w:eastAsia="Times New Roman" w:hAnsi="Comic Sans MS"/>
          <w:sz w:val="24"/>
          <w:szCs w:val="24"/>
        </w:rPr>
      </w:pPr>
    </w:p>
    <w:p w14:paraId="1838E98B" w14:textId="77777777" w:rsidR="00055F67" w:rsidRPr="00055F67" w:rsidRDefault="00055F67" w:rsidP="00055F67">
      <w:pPr>
        <w:spacing w:line="200" w:lineRule="exact"/>
        <w:rPr>
          <w:rFonts w:ascii="Comic Sans MS" w:eastAsia="Times New Roman" w:hAnsi="Comic Sans MS"/>
          <w:sz w:val="24"/>
          <w:szCs w:val="24"/>
        </w:rPr>
      </w:pPr>
    </w:p>
    <w:p w14:paraId="5A6441BA" w14:textId="77777777" w:rsidR="00055F67" w:rsidRPr="00055F67" w:rsidRDefault="00055F67" w:rsidP="00055F67">
      <w:pPr>
        <w:spacing w:line="200" w:lineRule="exact"/>
        <w:rPr>
          <w:rFonts w:ascii="Comic Sans MS" w:eastAsia="Times New Roman" w:hAnsi="Comic Sans MS"/>
          <w:sz w:val="24"/>
          <w:szCs w:val="24"/>
        </w:rPr>
      </w:pPr>
    </w:p>
    <w:p w14:paraId="533A5A4E" w14:textId="77777777" w:rsidR="00055F67" w:rsidRPr="00055F67" w:rsidRDefault="00055F67" w:rsidP="00055F67">
      <w:pPr>
        <w:spacing w:line="200" w:lineRule="exact"/>
        <w:rPr>
          <w:rFonts w:ascii="Comic Sans MS" w:eastAsia="Times New Roman" w:hAnsi="Comic Sans MS"/>
          <w:sz w:val="24"/>
          <w:szCs w:val="24"/>
        </w:rPr>
      </w:pPr>
    </w:p>
    <w:p w14:paraId="00A74518" w14:textId="77777777" w:rsidR="00055F67" w:rsidRPr="00055F67" w:rsidRDefault="00055F67" w:rsidP="00055F67">
      <w:pPr>
        <w:spacing w:line="200" w:lineRule="exact"/>
        <w:rPr>
          <w:rFonts w:ascii="Comic Sans MS" w:eastAsia="Times New Roman" w:hAnsi="Comic Sans MS"/>
          <w:sz w:val="24"/>
          <w:szCs w:val="24"/>
        </w:rPr>
      </w:pPr>
    </w:p>
    <w:p w14:paraId="2C126CA2" w14:textId="77777777" w:rsidR="00055F67" w:rsidRPr="00055F67" w:rsidRDefault="00055F67" w:rsidP="00055F67">
      <w:pPr>
        <w:spacing w:line="200" w:lineRule="exact"/>
        <w:rPr>
          <w:rFonts w:ascii="Comic Sans MS" w:eastAsia="Times New Roman" w:hAnsi="Comic Sans MS"/>
          <w:sz w:val="24"/>
          <w:szCs w:val="24"/>
        </w:rPr>
      </w:pPr>
    </w:p>
    <w:p w14:paraId="59DE3E32" w14:textId="77777777" w:rsidR="00055F67" w:rsidRPr="00055F67" w:rsidRDefault="00055F67" w:rsidP="00055F67">
      <w:pPr>
        <w:spacing w:line="213" w:lineRule="exact"/>
        <w:rPr>
          <w:rFonts w:ascii="Comic Sans MS" w:eastAsia="Times New Roman" w:hAnsi="Comic Sans MS"/>
          <w:sz w:val="24"/>
          <w:szCs w:val="24"/>
        </w:rPr>
      </w:pPr>
    </w:p>
    <w:p w14:paraId="3E04E41C" w14:textId="77777777" w:rsidR="00EE53D1" w:rsidRPr="00055F67" w:rsidRDefault="00EE53D1" w:rsidP="00055F67">
      <w:pPr>
        <w:rPr>
          <w:rFonts w:ascii="Comic Sans MS" w:hAnsi="Comic Sans MS"/>
          <w:sz w:val="24"/>
          <w:szCs w:val="24"/>
        </w:rPr>
      </w:pPr>
    </w:p>
    <w:sectPr w:rsidR="00EE53D1" w:rsidRPr="00055F67" w:rsidSect="0081288D">
      <w:headerReference w:type="default" r:id="rId15"/>
      <w:footerReference w:type="default" r:id="rId16"/>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0655" w14:textId="77777777" w:rsidR="0080034A" w:rsidRDefault="0080034A" w:rsidP="004C1521">
      <w:pPr>
        <w:spacing w:after="0" w:line="240" w:lineRule="auto"/>
      </w:pPr>
      <w:r>
        <w:separator/>
      </w:r>
    </w:p>
  </w:endnote>
  <w:endnote w:type="continuationSeparator" w:id="0">
    <w:p w14:paraId="6B5BEBB7" w14:textId="77777777" w:rsidR="0080034A" w:rsidRDefault="0080034A" w:rsidP="004C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9C4A" w14:textId="7A40D364" w:rsidR="006B3692" w:rsidRDefault="00ED11F6" w:rsidP="00ED11F6">
    <w:pPr>
      <w:pStyle w:val="Footer"/>
      <w:jc w:val="center"/>
    </w:pPr>
    <w:r>
      <w:rPr>
        <w:noProof/>
      </w:rPr>
      <w:drawing>
        <wp:anchor distT="0" distB="0" distL="114300" distR="114300" simplePos="0" relativeHeight="251658752" behindDoc="1" locked="0" layoutInCell="1" allowOverlap="1" wp14:anchorId="7EED829F" wp14:editId="77553373">
          <wp:simplePos x="0" y="0"/>
          <wp:positionH relativeFrom="column">
            <wp:posOffset>1708150</wp:posOffset>
          </wp:positionH>
          <wp:positionV relativeFrom="paragraph">
            <wp:posOffset>-540385</wp:posOffset>
          </wp:positionV>
          <wp:extent cx="2170430" cy="445135"/>
          <wp:effectExtent l="0" t="0" r="1270" b="0"/>
          <wp:wrapTight wrapText="bothSides">
            <wp:wrapPolygon edited="0">
              <wp:start x="0" y="0"/>
              <wp:lineTo x="0" y="20337"/>
              <wp:lineTo x="21423" y="20337"/>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4513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3759" w14:textId="7F179983" w:rsidR="0080034A" w:rsidRDefault="0080034A" w:rsidP="004C1521">
    <w:pPr>
      <w:pStyle w:val="Footer"/>
      <w:jc w:val="center"/>
      <w:rPr>
        <w:rFonts w:ascii="Book Antiqua" w:hAnsi="Book Antiqua"/>
        <w:i/>
      </w:rPr>
    </w:pPr>
  </w:p>
  <w:p w14:paraId="0F274014" w14:textId="77777777" w:rsidR="00553A4A" w:rsidRDefault="00553A4A" w:rsidP="004C1521">
    <w:pPr>
      <w:pStyle w:val="Footer"/>
      <w:jc w:val="center"/>
      <w:rPr>
        <w:rFonts w:ascii="Book Antiqua" w:hAnsi="Book Antiqua"/>
        <w:i/>
      </w:rPr>
    </w:pPr>
  </w:p>
  <w:p w14:paraId="6FD20492" w14:textId="77777777" w:rsidR="00553A4A" w:rsidRPr="004C1521" w:rsidRDefault="00553A4A" w:rsidP="004C1521">
    <w:pPr>
      <w:pStyle w:val="Footer"/>
      <w:jc w:val="center"/>
      <w:rPr>
        <w:rFonts w:ascii="Book Antiqua" w:hAnsi="Book Antiqua"/>
        <w:i/>
      </w:rPr>
    </w:pPr>
    <w:r>
      <w:rPr>
        <w:noProof/>
        <w:lang w:eastAsia="en-GB"/>
      </w:rPr>
      <w:drawing>
        <wp:inline distT="0" distB="0" distL="0" distR="0" wp14:anchorId="1677F993" wp14:editId="13AE27CA">
          <wp:extent cx="2171065" cy="4476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106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54D0" w14:textId="77777777" w:rsidR="0080034A" w:rsidRDefault="0080034A" w:rsidP="004C1521">
      <w:pPr>
        <w:spacing w:after="0" w:line="240" w:lineRule="auto"/>
      </w:pPr>
      <w:r>
        <w:separator/>
      </w:r>
    </w:p>
  </w:footnote>
  <w:footnote w:type="continuationSeparator" w:id="0">
    <w:p w14:paraId="6DF7C3C2" w14:textId="77777777" w:rsidR="0080034A" w:rsidRDefault="0080034A" w:rsidP="004C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3FD6" w14:textId="05366634" w:rsidR="006B3692" w:rsidRDefault="006B3692" w:rsidP="006B3692">
    <w:pPr>
      <w:pStyle w:val="Header"/>
      <w:jc w:val="center"/>
    </w:pPr>
    <w:r>
      <w:rPr>
        <w:noProof/>
      </w:rPr>
      <w:drawing>
        <wp:inline distT="0" distB="0" distL="0" distR="0" wp14:anchorId="14FCB31D" wp14:editId="7D0A0A34">
          <wp:extent cx="89598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023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0FC5" w14:textId="6BA0AF49" w:rsidR="0080034A" w:rsidRPr="004C1521" w:rsidRDefault="00287CAA" w:rsidP="004C1521">
    <w:pPr>
      <w:pStyle w:val="Header"/>
      <w:jc w:val="center"/>
      <w:rPr>
        <w:rFonts w:ascii="Book Antiqua" w:hAnsi="Book Antiqua"/>
        <w:i/>
      </w:rPr>
    </w:pPr>
    <w:r>
      <w:rPr>
        <w:rFonts w:ascii="Book Antiqua" w:hAnsi="Book Antiqua"/>
        <w:i/>
        <w:noProof/>
      </w:rPr>
      <w:drawing>
        <wp:inline distT="0" distB="0" distL="0" distR="0" wp14:anchorId="1157C6E8" wp14:editId="380D2712">
          <wp:extent cx="89598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5B4028"/>
    <w:multiLevelType w:val="hybridMultilevel"/>
    <w:tmpl w:val="E462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72D38"/>
    <w:multiLevelType w:val="hybridMultilevel"/>
    <w:tmpl w:val="F54CEE9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1CFC200D"/>
    <w:multiLevelType w:val="hybridMultilevel"/>
    <w:tmpl w:val="7868C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B1B36"/>
    <w:multiLevelType w:val="hybridMultilevel"/>
    <w:tmpl w:val="25D6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56E63"/>
    <w:multiLevelType w:val="hybridMultilevel"/>
    <w:tmpl w:val="3CE6B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D45DD"/>
    <w:multiLevelType w:val="hybridMultilevel"/>
    <w:tmpl w:val="27D0B56A"/>
    <w:lvl w:ilvl="0" w:tplc="85489CDC">
      <w:numFmt w:val="bullet"/>
      <w:lvlText w:val="-"/>
      <w:lvlJc w:val="left"/>
      <w:pPr>
        <w:ind w:left="880" w:hanging="360"/>
      </w:pPr>
      <w:rPr>
        <w:rFonts w:ascii="Comic Sans MS" w:eastAsiaTheme="minorHAnsi" w:hAnsi="Comic Sans MS" w:cstheme="minorBidi" w:hint="default"/>
        <w:b w:val="0"/>
        <w:i w:val="0"/>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9" w15:restartNumberingAfterBreak="0">
    <w:nsid w:val="717564EF"/>
    <w:multiLevelType w:val="multilevel"/>
    <w:tmpl w:val="E4B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D2B43"/>
    <w:multiLevelType w:val="hybridMultilevel"/>
    <w:tmpl w:val="BC267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7"/>
  </w:num>
  <w:num w:numId="6">
    <w:abstractNumId w:val="0"/>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DA"/>
    <w:rsid w:val="00016917"/>
    <w:rsid w:val="00023E49"/>
    <w:rsid w:val="00033508"/>
    <w:rsid w:val="00033D6A"/>
    <w:rsid w:val="00055F67"/>
    <w:rsid w:val="00115F99"/>
    <w:rsid w:val="00156716"/>
    <w:rsid w:val="00160C12"/>
    <w:rsid w:val="001764D4"/>
    <w:rsid w:val="001905B6"/>
    <w:rsid w:val="002674BD"/>
    <w:rsid w:val="00270DAB"/>
    <w:rsid w:val="0027464A"/>
    <w:rsid w:val="0028251A"/>
    <w:rsid w:val="00284BEA"/>
    <w:rsid w:val="00287CAA"/>
    <w:rsid w:val="002B2203"/>
    <w:rsid w:val="002F3CA2"/>
    <w:rsid w:val="002F3FB2"/>
    <w:rsid w:val="00331FCE"/>
    <w:rsid w:val="00342529"/>
    <w:rsid w:val="00345445"/>
    <w:rsid w:val="0034572B"/>
    <w:rsid w:val="00354967"/>
    <w:rsid w:val="003A7414"/>
    <w:rsid w:val="003B4BB6"/>
    <w:rsid w:val="003D7420"/>
    <w:rsid w:val="003F1F3A"/>
    <w:rsid w:val="00403C1F"/>
    <w:rsid w:val="00405449"/>
    <w:rsid w:val="00436A49"/>
    <w:rsid w:val="004A6CE4"/>
    <w:rsid w:val="004C1521"/>
    <w:rsid w:val="004E3624"/>
    <w:rsid w:val="00541EC3"/>
    <w:rsid w:val="005539AF"/>
    <w:rsid w:val="00553A4A"/>
    <w:rsid w:val="005674E5"/>
    <w:rsid w:val="005872E9"/>
    <w:rsid w:val="005A498D"/>
    <w:rsid w:val="00624A1D"/>
    <w:rsid w:val="00634C93"/>
    <w:rsid w:val="00663863"/>
    <w:rsid w:val="006B3692"/>
    <w:rsid w:val="006C7F47"/>
    <w:rsid w:val="006F67D1"/>
    <w:rsid w:val="006F742A"/>
    <w:rsid w:val="00733B4E"/>
    <w:rsid w:val="00743BE0"/>
    <w:rsid w:val="007C5BE7"/>
    <w:rsid w:val="007E1C46"/>
    <w:rsid w:val="0080034A"/>
    <w:rsid w:val="0081288D"/>
    <w:rsid w:val="00820B60"/>
    <w:rsid w:val="008A2A08"/>
    <w:rsid w:val="008D7AC1"/>
    <w:rsid w:val="008E4DFD"/>
    <w:rsid w:val="00910463"/>
    <w:rsid w:val="00914ECE"/>
    <w:rsid w:val="0092298A"/>
    <w:rsid w:val="00941192"/>
    <w:rsid w:val="009424A0"/>
    <w:rsid w:val="00945FA4"/>
    <w:rsid w:val="00957D74"/>
    <w:rsid w:val="00981958"/>
    <w:rsid w:val="009826DA"/>
    <w:rsid w:val="00995E21"/>
    <w:rsid w:val="009C712D"/>
    <w:rsid w:val="009D66FB"/>
    <w:rsid w:val="009D758E"/>
    <w:rsid w:val="00A13D33"/>
    <w:rsid w:val="00A15B23"/>
    <w:rsid w:val="00A316D1"/>
    <w:rsid w:val="00A35366"/>
    <w:rsid w:val="00A634A8"/>
    <w:rsid w:val="00A833FB"/>
    <w:rsid w:val="00A914B6"/>
    <w:rsid w:val="00A94768"/>
    <w:rsid w:val="00AA6501"/>
    <w:rsid w:val="00AB2767"/>
    <w:rsid w:val="00AD45BC"/>
    <w:rsid w:val="00B45571"/>
    <w:rsid w:val="00B627B6"/>
    <w:rsid w:val="00B73D5C"/>
    <w:rsid w:val="00BD3AFB"/>
    <w:rsid w:val="00BD40B6"/>
    <w:rsid w:val="00BF6633"/>
    <w:rsid w:val="00C05CEA"/>
    <w:rsid w:val="00C16F8F"/>
    <w:rsid w:val="00C45219"/>
    <w:rsid w:val="00C62EE3"/>
    <w:rsid w:val="00CB6CBA"/>
    <w:rsid w:val="00CC22FF"/>
    <w:rsid w:val="00CC6471"/>
    <w:rsid w:val="00CF28C9"/>
    <w:rsid w:val="00D574C1"/>
    <w:rsid w:val="00D81891"/>
    <w:rsid w:val="00DD2B14"/>
    <w:rsid w:val="00DD7E5D"/>
    <w:rsid w:val="00E14B96"/>
    <w:rsid w:val="00E7529A"/>
    <w:rsid w:val="00E901B7"/>
    <w:rsid w:val="00E933B5"/>
    <w:rsid w:val="00EC385B"/>
    <w:rsid w:val="00ED11F6"/>
    <w:rsid w:val="00EE34F2"/>
    <w:rsid w:val="00EE53D1"/>
    <w:rsid w:val="00F03723"/>
    <w:rsid w:val="00F35CE4"/>
    <w:rsid w:val="00F5415A"/>
    <w:rsid w:val="00F8289A"/>
    <w:rsid w:val="00FA4C02"/>
    <w:rsid w:val="00FB7BB7"/>
    <w:rsid w:val="00FD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B9557"/>
  <w15:docId w15:val="{2C09B0A4-0AE5-489D-A4C3-8FE0670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251A"/>
    <w:pPr>
      <w:ind w:left="720"/>
      <w:contextualSpacing/>
    </w:pPr>
  </w:style>
  <w:style w:type="paragraph" w:styleId="Header">
    <w:name w:val="header"/>
    <w:basedOn w:val="Normal"/>
    <w:link w:val="HeaderChar"/>
    <w:uiPriority w:val="99"/>
    <w:unhideWhenUsed/>
    <w:rsid w:val="004C1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21"/>
  </w:style>
  <w:style w:type="paragraph" w:styleId="Footer">
    <w:name w:val="footer"/>
    <w:basedOn w:val="Normal"/>
    <w:link w:val="FooterChar"/>
    <w:uiPriority w:val="99"/>
    <w:unhideWhenUsed/>
    <w:rsid w:val="004C1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21"/>
  </w:style>
  <w:style w:type="table" w:styleId="TableGrid">
    <w:name w:val="Table Grid"/>
    <w:basedOn w:val="TableNormal"/>
    <w:uiPriority w:val="59"/>
    <w:rsid w:val="00A1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132738">
      <w:bodyDiv w:val="1"/>
      <w:marLeft w:val="0"/>
      <w:marRight w:val="0"/>
      <w:marTop w:val="0"/>
      <w:marBottom w:val="0"/>
      <w:divBdr>
        <w:top w:val="none" w:sz="0" w:space="0" w:color="auto"/>
        <w:left w:val="none" w:sz="0" w:space="0" w:color="auto"/>
        <w:bottom w:val="none" w:sz="0" w:space="0" w:color="auto"/>
        <w:right w:val="none" w:sz="0" w:space="0" w:color="auto"/>
      </w:divBdr>
      <w:divsChild>
        <w:div w:id="1720395574">
          <w:marLeft w:val="0"/>
          <w:marRight w:val="0"/>
          <w:marTop w:val="0"/>
          <w:marBottom w:val="0"/>
          <w:divBdr>
            <w:top w:val="none" w:sz="0" w:space="0" w:color="auto"/>
            <w:left w:val="none" w:sz="0" w:space="0" w:color="auto"/>
            <w:bottom w:val="none" w:sz="0" w:space="0" w:color="auto"/>
            <w:right w:val="none" w:sz="0" w:space="0" w:color="auto"/>
          </w:divBdr>
          <w:divsChild>
            <w:div w:id="1363247102">
              <w:marLeft w:val="0"/>
              <w:marRight w:val="2475"/>
              <w:marTop w:val="0"/>
              <w:marBottom w:val="0"/>
              <w:divBdr>
                <w:top w:val="none" w:sz="0" w:space="0" w:color="auto"/>
                <w:left w:val="none" w:sz="0" w:space="0" w:color="auto"/>
                <w:bottom w:val="none" w:sz="0" w:space="0" w:color="auto"/>
                <w:right w:val="none" w:sz="0" w:space="0" w:color="auto"/>
              </w:divBdr>
              <w:divsChild>
                <w:div w:id="1919707018">
                  <w:marLeft w:val="0"/>
                  <w:marRight w:val="0"/>
                  <w:marTop w:val="0"/>
                  <w:marBottom w:val="0"/>
                  <w:divBdr>
                    <w:top w:val="none" w:sz="0" w:space="0" w:color="auto"/>
                    <w:left w:val="none" w:sz="0" w:space="0" w:color="auto"/>
                    <w:bottom w:val="none" w:sz="0" w:space="0" w:color="auto"/>
                    <w:right w:val="none" w:sz="0" w:space="0" w:color="auto"/>
                  </w:divBdr>
                  <w:divsChild>
                    <w:div w:id="984774434">
                      <w:marLeft w:val="0"/>
                      <w:marRight w:val="0"/>
                      <w:marTop w:val="0"/>
                      <w:marBottom w:val="0"/>
                      <w:divBdr>
                        <w:top w:val="none" w:sz="0" w:space="0" w:color="auto"/>
                        <w:left w:val="none" w:sz="0" w:space="0" w:color="auto"/>
                        <w:bottom w:val="none" w:sz="0" w:space="0" w:color="auto"/>
                        <w:right w:val="none" w:sz="0" w:space="0" w:color="auto"/>
                      </w:divBdr>
                      <w:divsChild>
                        <w:div w:id="1218318158">
                          <w:marLeft w:val="0"/>
                          <w:marRight w:val="0"/>
                          <w:marTop w:val="0"/>
                          <w:marBottom w:val="0"/>
                          <w:divBdr>
                            <w:top w:val="none" w:sz="0" w:space="0" w:color="auto"/>
                            <w:left w:val="none" w:sz="0" w:space="0" w:color="auto"/>
                            <w:bottom w:val="none" w:sz="0" w:space="0" w:color="auto"/>
                            <w:right w:val="none" w:sz="0" w:space="0" w:color="auto"/>
                          </w:divBdr>
                          <w:divsChild>
                            <w:div w:id="2042633170">
                              <w:marLeft w:val="0"/>
                              <w:marRight w:val="0"/>
                              <w:marTop w:val="0"/>
                              <w:marBottom w:val="0"/>
                              <w:divBdr>
                                <w:top w:val="none" w:sz="0" w:space="0" w:color="auto"/>
                                <w:left w:val="none" w:sz="0" w:space="0" w:color="auto"/>
                                <w:bottom w:val="none" w:sz="0" w:space="0" w:color="auto"/>
                                <w:right w:val="none" w:sz="0" w:space="0" w:color="auto"/>
                              </w:divBdr>
                              <w:divsChild>
                                <w:div w:id="1783451577">
                                  <w:marLeft w:val="0"/>
                                  <w:marRight w:val="0"/>
                                  <w:marTop w:val="0"/>
                                  <w:marBottom w:val="0"/>
                                  <w:divBdr>
                                    <w:top w:val="none" w:sz="0" w:space="0" w:color="auto"/>
                                    <w:left w:val="none" w:sz="0" w:space="0" w:color="auto"/>
                                    <w:bottom w:val="none" w:sz="0" w:space="0" w:color="auto"/>
                                    <w:right w:val="none" w:sz="0" w:space="0" w:color="auto"/>
                                  </w:divBdr>
                                  <w:divsChild>
                                    <w:div w:id="182794017">
                                      <w:marLeft w:val="0"/>
                                      <w:marRight w:val="0"/>
                                      <w:marTop w:val="0"/>
                                      <w:marBottom w:val="0"/>
                                      <w:divBdr>
                                        <w:top w:val="none" w:sz="0" w:space="0" w:color="auto"/>
                                        <w:left w:val="none" w:sz="0" w:space="0" w:color="auto"/>
                                        <w:bottom w:val="none" w:sz="0" w:space="0" w:color="auto"/>
                                        <w:right w:val="none" w:sz="0" w:space="0" w:color="auto"/>
                                      </w:divBdr>
                                    </w:div>
                                    <w:div w:id="110325645">
                                      <w:marLeft w:val="0"/>
                                      <w:marRight w:val="0"/>
                                      <w:marTop w:val="0"/>
                                      <w:marBottom w:val="0"/>
                                      <w:divBdr>
                                        <w:top w:val="none" w:sz="0" w:space="0" w:color="auto"/>
                                        <w:left w:val="none" w:sz="0" w:space="0" w:color="auto"/>
                                        <w:bottom w:val="none" w:sz="0" w:space="0" w:color="auto"/>
                                        <w:right w:val="none" w:sz="0" w:space="0" w:color="auto"/>
                                      </w:divBdr>
                                    </w:div>
                                    <w:div w:id="714426521">
                                      <w:marLeft w:val="0"/>
                                      <w:marRight w:val="0"/>
                                      <w:marTop w:val="0"/>
                                      <w:marBottom w:val="0"/>
                                      <w:divBdr>
                                        <w:top w:val="none" w:sz="0" w:space="0" w:color="auto"/>
                                        <w:left w:val="none" w:sz="0" w:space="0" w:color="auto"/>
                                        <w:bottom w:val="none" w:sz="0" w:space="0" w:color="auto"/>
                                        <w:right w:val="none" w:sz="0" w:space="0" w:color="auto"/>
                                      </w:divBdr>
                                    </w:div>
                                    <w:div w:id="897202582">
                                      <w:marLeft w:val="0"/>
                                      <w:marRight w:val="0"/>
                                      <w:marTop w:val="0"/>
                                      <w:marBottom w:val="0"/>
                                      <w:divBdr>
                                        <w:top w:val="none" w:sz="0" w:space="0" w:color="auto"/>
                                        <w:left w:val="none" w:sz="0" w:space="0" w:color="auto"/>
                                        <w:bottom w:val="none" w:sz="0" w:space="0" w:color="auto"/>
                                        <w:right w:val="none" w:sz="0" w:space="0" w:color="auto"/>
                                      </w:divBdr>
                                    </w:div>
                                    <w:div w:id="960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58ABEA4115049AECBE139CDE57104" ma:contentTypeVersion="13" ma:contentTypeDescription="Create a new document." ma:contentTypeScope="" ma:versionID="d93e99174d4ba8192d973014dd5073a6">
  <xsd:schema xmlns:xsd="http://www.w3.org/2001/XMLSchema" xmlns:xs="http://www.w3.org/2001/XMLSchema" xmlns:p="http://schemas.microsoft.com/office/2006/metadata/properties" xmlns:ns3="ed703cbf-b209-4ab6-af19-b7ac34f8c7d6" xmlns:ns4="0468dfc2-bc2d-4c74-be3c-2c2a9b5d3e5e" targetNamespace="http://schemas.microsoft.com/office/2006/metadata/properties" ma:root="true" ma:fieldsID="0ba3ba488f20199d228d00aa89a4a79f" ns3:_="" ns4:_="">
    <xsd:import namespace="ed703cbf-b209-4ab6-af19-b7ac34f8c7d6"/>
    <xsd:import namespace="0468dfc2-bc2d-4c74-be3c-2c2a9b5d3e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3cbf-b209-4ab6-af19-b7ac34f8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8dfc2-bc2d-4c74-be3c-2c2a9b5d3e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60DEE-1855-49E5-958A-B49167687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3cbf-b209-4ab6-af19-b7ac34f8c7d6"/>
    <ds:schemaRef ds:uri="0468dfc2-bc2d-4c74-be3c-2c2a9b5d3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C16A-A7CA-4E34-A2BD-224EB2EBBF22}">
  <ds:schemaRefs>
    <ds:schemaRef ds:uri="http://purl.org/dc/terms/"/>
    <ds:schemaRef ds:uri="http://schemas.openxmlformats.org/package/2006/metadata/core-properties"/>
    <ds:schemaRef ds:uri="ed703cbf-b209-4ab6-af19-b7ac34f8c7d6"/>
    <ds:schemaRef ds:uri="http://www.w3.org/XML/1998/namespace"/>
    <ds:schemaRef ds:uri="http://purl.org/dc/elements/1.1/"/>
    <ds:schemaRef ds:uri="http://schemas.microsoft.com/office/2006/documentManagement/types"/>
    <ds:schemaRef ds:uri="0468dfc2-bc2d-4c74-be3c-2c2a9b5d3e5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CEE1AA3-581B-431F-A810-BA531D188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Angela</dc:creator>
  <cp:lastModifiedBy>Michelle Dardeshi</cp:lastModifiedBy>
  <cp:revision>2</cp:revision>
  <cp:lastPrinted>2017-03-30T09:44:00Z</cp:lastPrinted>
  <dcterms:created xsi:type="dcterms:W3CDTF">2021-09-28T10:09:00Z</dcterms:created>
  <dcterms:modified xsi:type="dcterms:W3CDTF">2021-09-28T10:09:00Z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0x01010046D58ABEA4115049AECBE139CDE57104</vt:lpwstr>
  </property>
</Properties>
</file>